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96B" w:rsidRDefault="00C07029">
      <w:pPr>
        <w:spacing w:after="5" w:line="259" w:lineRule="auto"/>
        <w:ind w:left="0" w:right="625" w:firstLine="0"/>
        <w:jc w:val="center"/>
      </w:pPr>
      <w:r>
        <w:rPr>
          <w:rFonts w:ascii="Arial" w:eastAsia="Arial" w:hAnsi="Arial" w:cs="Arial"/>
        </w:rPr>
        <w:t xml:space="preserve"> </w:t>
      </w:r>
    </w:p>
    <w:p w:rsidR="0032423A" w:rsidRPr="0032423A" w:rsidRDefault="00C07029" w:rsidP="0032423A">
      <w:pPr>
        <w:jc w:val="center"/>
        <w:rPr>
          <w:color w:val="auto"/>
          <w:sz w:val="24"/>
          <w:szCs w:val="24"/>
          <w:lang w:eastAsia="ru-RU"/>
        </w:rPr>
      </w:pPr>
      <w:r>
        <w:rPr>
          <w:rFonts w:ascii="Arial" w:eastAsia="Arial" w:hAnsi="Arial" w:cs="Arial"/>
        </w:rPr>
        <w:t xml:space="preserve"> </w:t>
      </w:r>
      <w:r w:rsidR="0032423A" w:rsidRPr="0032423A">
        <w:rPr>
          <w:color w:val="auto"/>
          <w:sz w:val="24"/>
          <w:szCs w:val="24"/>
          <w:lang w:eastAsia="ru-RU"/>
        </w:rPr>
        <w:t>«СРЕДНЯЯ ОБЩЕОБРАЗОВАТЕЛЬНАЯ ШКОЛА с. БОРИСОВКА»</w:t>
      </w:r>
    </w:p>
    <w:p w:rsidR="0032423A" w:rsidRPr="0032423A" w:rsidRDefault="0032423A" w:rsidP="0032423A">
      <w:pPr>
        <w:spacing w:after="0" w:line="240" w:lineRule="auto"/>
        <w:ind w:left="0" w:right="0" w:firstLine="0"/>
        <w:jc w:val="center"/>
        <w:rPr>
          <w:color w:val="auto"/>
          <w:sz w:val="24"/>
          <w:szCs w:val="24"/>
          <w:lang w:eastAsia="ru-RU"/>
        </w:rPr>
      </w:pPr>
      <w:r w:rsidRPr="0032423A">
        <w:rPr>
          <w:color w:val="auto"/>
          <w:sz w:val="24"/>
          <w:szCs w:val="24"/>
          <w:lang w:eastAsia="ru-RU"/>
        </w:rPr>
        <w:t>УССУРИЙСКОГО ГОРОДСКОГО ОКРУГА</w:t>
      </w:r>
    </w:p>
    <w:p w:rsidR="0032423A" w:rsidRPr="0032423A" w:rsidRDefault="0032423A" w:rsidP="0032423A">
      <w:pPr>
        <w:spacing w:after="0" w:line="240" w:lineRule="auto"/>
        <w:ind w:left="0" w:right="0" w:firstLine="0"/>
        <w:jc w:val="left"/>
        <w:rPr>
          <w:color w:val="auto"/>
          <w:szCs w:val="28"/>
          <w:lang w:eastAsia="ru-RU"/>
        </w:rPr>
      </w:pPr>
    </w:p>
    <w:tbl>
      <w:tblPr>
        <w:tblW w:w="10530" w:type="dxa"/>
        <w:jc w:val="center"/>
        <w:tblLayout w:type="fixed"/>
        <w:tblLook w:val="04A0" w:firstRow="1" w:lastRow="0" w:firstColumn="1" w:lastColumn="0" w:noHBand="0" w:noVBand="1"/>
      </w:tblPr>
      <w:tblGrid>
        <w:gridCol w:w="3282"/>
        <w:gridCol w:w="3624"/>
        <w:gridCol w:w="3624"/>
      </w:tblGrid>
      <w:tr w:rsidR="0032423A" w:rsidRPr="0032423A" w:rsidTr="00C100AE">
        <w:trPr>
          <w:jc w:val="center"/>
        </w:trPr>
        <w:tc>
          <w:tcPr>
            <w:tcW w:w="3285" w:type="dxa"/>
          </w:tcPr>
          <w:p w:rsidR="0032423A" w:rsidRPr="0032423A" w:rsidRDefault="0032423A" w:rsidP="0032423A">
            <w:pPr>
              <w:snapToGrid w:val="0"/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  <w:lang w:eastAsia="ru-RU"/>
              </w:rPr>
            </w:pPr>
            <w:r w:rsidRPr="0032423A">
              <w:rPr>
                <w:color w:val="auto"/>
                <w:szCs w:val="28"/>
                <w:lang w:eastAsia="ru-RU"/>
              </w:rPr>
              <w:t>«Согласовано»</w:t>
            </w:r>
          </w:p>
          <w:p w:rsidR="0032423A" w:rsidRPr="0032423A" w:rsidRDefault="0032423A" w:rsidP="0032423A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  <w:lang w:eastAsia="ru-RU"/>
              </w:rPr>
            </w:pPr>
            <w:r w:rsidRPr="0032423A">
              <w:rPr>
                <w:color w:val="auto"/>
                <w:szCs w:val="28"/>
                <w:lang w:eastAsia="ru-RU"/>
              </w:rPr>
              <w:t>Руководитель ШМО</w:t>
            </w:r>
          </w:p>
          <w:p w:rsidR="0032423A" w:rsidRPr="0032423A" w:rsidRDefault="0032423A" w:rsidP="0032423A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  <w:lang w:eastAsia="ru-RU"/>
              </w:rPr>
            </w:pPr>
            <w:r w:rsidRPr="0032423A">
              <w:rPr>
                <w:color w:val="auto"/>
                <w:szCs w:val="28"/>
                <w:lang w:eastAsia="ru-RU"/>
              </w:rPr>
              <w:t>_____</w:t>
            </w:r>
            <w:r w:rsidRPr="0032423A">
              <w:rPr>
                <w:color w:val="auto"/>
                <w:szCs w:val="28"/>
                <w:lang w:eastAsia="ru-RU"/>
              </w:rPr>
              <w:tab/>
              <w:t>/______________</w:t>
            </w:r>
            <w:r w:rsidRPr="0032423A">
              <w:rPr>
                <w:color w:val="auto"/>
                <w:szCs w:val="28"/>
                <w:lang w:eastAsia="ru-RU"/>
              </w:rPr>
              <w:tab/>
              <w:t>/</w:t>
            </w:r>
          </w:p>
          <w:p w:rsidR="0032423A" w:rsidRPr="0032423A" w:rsidRDefault="0032423A" w:rsidP="0032423A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  <w:lang w:eastAsia="ru-RU"/>
              </w:rPr>
            </w:pPr>
            <w:r w:rsidRPr="0032423A">
              <w:rPr>
                <w:color w:val="auto"/>
                <w:szCs w:val="28"/>
                <w:lang w:eastAsia="ru-RU"/>
              </w:rPr>
              <w:t>ФИО</w:t>
            </w:r>
          </w:p>
          <w:p w:rsidR="0032423A" w:rsidRPr="0032423A" w:rsidRDefault="0032423A" w:rsidP="0032423A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  <w:lang w:eastAsia="ru-RU"/>
              </w:rPr>
            </w:pPr>
            <w:r w:rsidRPr="0032423A">
              <w:rPr>
                <w:color w:val="auto"/>
                <w:szCs w:val="28"/>
                <w:lang w:eastAsia="ru-RU"/>
              </w:rPr>
              <w:t>Протокол №____</w:t>
            </w:r>
            <w:r w:rsidRPr="0032423A">
              <w:rPr>
                <w:color w:val="auto"/>
                <w:szCs w:val="28"/>
                <w:lang w:eastAsia="ru-RU"/>
              </w:rPr>
              <w:tab/>
              <w:t>от</w:t>
            </w:r>
          </w:p>
          <w:p w:rsidR="0032423A" w:rsidRPr="0032423A" w:rsidRDefault="0032423A" w:rsidP="0032423A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  <w:lang w:eastAsia="ru-RU"/>
              </w:rPr>
            </w:pPr>
            <w:r w:rsidRPr="0032423A">
              <w:rPr>
                <w:color w:val="auto"/>
                <w:szCs w:val="28"/>
                <w:lang w:eastAsia="ru-RU"/>
              </w:rPr>
              <w:t>«___» _________</w:t>
            </w:r>
            <w:r w:rsidRPr="0032423A">
              <w:rPr>
                <w:color w:val="auto"/>
                <w:szCs w:val="28"/>
                <w:lang w:eastAsia="ru-RU"/>
              </w:rPr>
              <w:tab/>
              <w:t>20__г.</w:t>
            </w:r>
          </w:p>
          <w:p w:rsidR="0032423A" w:rsidRPr="0032423A" w:rsidRDefault="0032423A" w:rsidP="0032423A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  <w:lang w:eastAsia="ru-RU"/>
              </w:rPr>
            </w:pPr>
          </w:p>
          <w:p w:rsidR="0032423A" w:rsidRPr="0032423A" w:rsidRDefault="0032423A" w:rsidP="0032423A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  <w:lang w:eastAsia="ru-RU"/>
              </w:rPr>
            </w:pPr>
          </w:p>
        </w:tc>
        <w:tc>
          <w:tcPr>
            <w:tcW w:w="3627" w:type="dxa"/>
          </w:tcPr>
          <w:p w:rsidR="0032423A" w:rsidRPr="0032423A" w:rsidRDefault="0032423A" w:rsidP="0032423A">
            <w:pPr>
              <w:snapToGrid w:val="0"/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  <w:lang w:eastAsia="ru-RU"/>
              </w:rPr>
            </w:pPr>
            <w:r w:rsidRPr="0032423A">
              <w:rPr>
                <w:color w:val="auto"/>
                <w:szCs w:val="28"/>
                <w:lang w:eastAsia="ru-RU"/>
              </w:rPr>
              <w:t>«Согласовано»</w:t>
            </w:r>
          </w:p>
          <w:p w:rsidR="0032423A" w:rsidRPr="0032423A" w:rsidRDefault="0032423A" w:rsidP="0032423A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  <w:lang w:eastAsia="ru-RU"/>
              </w:rPr>
            </w:pPr>
            <w:r w:rsidRPr="0032423A">
              <w:rPr>
                <w:color w:val="auto"/>
                <w:szCs w:val="28"/>
                <w:lang w:eastAsia="ru-RU"/>
              </w:rPr>
              <w:t>Заместитель директора по УВР МБОУ СОШ</w:t>
            </w:r>
          </w:p>
          <w:p w:rsidR="0032423A" w:rsidRPr="0032423A" w:rsidRDefault="0032423A" w:rsidP="0032423A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  <w:lang w:eastAsia="ru-RU"/>
              </w:rPr>
            </w:pPr>
            <w:r w:rsidRPr="0032423A">
              <w:rPr>
                <w:color w:val="auto"/>
                <w:szCs w:val="28"/>
                <w:lang w:eastAsia="ru-RU"/>
              </w:rPr>
              <w:t>с. Борисовка</w:t>
            </w:r>
          </w:p>
          <w:p w:rsidR="0032423A" w:rsidRPr="0032423A" w:rsidRDefault="0032423A" w:rsidP="0032423A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  <w:lang w:eastAsia="ru-RU"/>
              </w:rPr>
            </w:pPr>
            <w:r w:rsidRPr="0032423A">
              <w:rPr>
                <w:color w:val="auto"/>
                <w:szCs w:val="28"/>
                <w:lang w:eastAsia="ru-RU"/>
              </w:rPr>
              <w:t>_____</w:t>
            </w:r>
            <w:r w:rsidRPr="0032423A">
              <w:rPr>
                <w:color w:val="auto"/>
                <w:szCs w:val="28"/>
                <w:lang w:eastAsia="ru-RU"/>
              </w:rPr>
              <w:tab/>
              <w:t>/______________</w:t>
            </w:r>
            <w:r w:rsidRPr="0032423A">
              <w:rPr>
                <w:color w:val="auto"/>
                <w:szCs w:val="28"/>
                <w:lang w:eastAsia="ru-RU"/>
              </w:rPr>
              <w:tab/>
              <w:t>/</w:t>
            </w:r>
          </w:p>
          <w:p w:rsidR="0032423A" w:rsidRPr="0032423A" w:rsidRDefault="0032423A" w:rsidP="0032423A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  <w:lang w:eastAsia="ru-RU"/>
              </w:rPr>
            </w:pPr>
            <w:r w:rsidRPr="0032423A">
              <w:rPr>
                <w:color w:val="auto"/>
                <w:szCs w:val="28"/>
                <w:lang w:eastAsia="ru-RU"/>
              </w:rPr>
              <w:t>ФИО</w:t>
            </w:r>
          </w:p>
          <w:p w:rsidR="0032423A" w:rsidRPr="0032423A" w:rsidRDefault="0032423A" w:rsidP="0032423A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  <w:lang w:eastAsia="ru-RU"/>
              </w:rPr>
            </w:pPr>
            <w:r w:rsidRPr="0032423A">
              <w:rPr>
                <w:color w:val="auto"/>
                <w:szCs w:val="28"/>
                <w:lang w:eastAsia="ru-RU"/>
              </w:rPr>
              <w:t>«___» _________</w:t>
            </w:r>
            <w:r w:rsidRPr="0032423A">
              <w:rPr>
                <w:color w:val="auto"/>
                <w:szCs w:val="28"/>
                <w:lang w:eastAsia="ru-RU"/>
              </w:rPr>
              <w:tab/>
              <w:t>20__г.</w:t>
            </w:r>
          </w:p>
          <w:p w:rsidR="0032423A" w:rsidRPr="0032423A" w:rsidRDefault="0032423A" w:rsidP="0032423A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  <w:lang w:eastAsia="ru-RU"/>
              </w:rPr>
            </w:pPr>
          </w:p>
        </w:tc>
        <w:tc>
          <w:tcPr>
            <w:tcW w:w="3627" w:type="dxa"/>
          </w:tcPr>
          <w:p w:rsidR="0032423A" w:rsidRPr="0032423A" w:rsidRDefault="0032423A" w:rsidP="0032423A">
            <w:pPr>
              <w:snapToGrid w:val="0"/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  <w:lang w:eastAsia="ru-RU"/>
              </w:rPr>
            </w:pPr>
            <w:r w:rsidRPr="0032423A">
              <w:rPr>
                <w:color w:val="auto"/>
                <w:szCs w:val="28"/>
                <w:lang w:eastAsia="ru-RU"/>
              </w:rPr>
              <w:t>«Утверждено»</w:t>
            </w:r>
          </w:p>
          <w:p w:rsidR="0032423A" w:rsidRPr="0032423A" w:rsidRDefault="0032423A" w:rsidP="0032423A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  <w:lang w:eastAsia="ru-RU"/>
              </w:rPr>
            </w:pPr>
            <w:r w:rsidRPr="0032423A">
              <w:rPr>
                <w:color w:val="auto"/>
                <w:szCs w:val="28"/>
                <w:lang w:eastAsia="ru-RU"/>
              </w:rPr>
              <w:t>Директор МБОУ СОШ</w:t>
            </w:r>
          </w:p>
          <w:p w:rsidR="0032423A" w:rsidRPr="0032423A" w:rsidRDefault="0032423A" w:rsidP="0032423A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  <w:lang w:eastAsia="ru-RU"/>
              </w:rPr>
            </w:pPr>
            <w:r w:rsidRPr="0032423A">
              <w:rPr>
                <w:color w:val="auto"/>
                <w:szCs w:val="28"/>
                <w:lang w:eastAsia="ru-RU"/>
              </w:rPr>
              <w:t>с. Борисовка</w:t>
            </w:r>
          </w:p>
          <w:p w:rsidR="0032423A" w:rsidRPr="0032423A" w:rsidRDefault="0032423A" w:rsidP="0032423A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  <w:lang w:eastAsia="ru-RU"/>
              </w:rPr>
            </w:pPr>
            <w:r w:rsidRPr="0032423A">
              <w:rPr>
                <w:color w:val="auto"/>
                <w:szCs w:val="28"/>
                <w:lang w:eastAsia="ru-RU"/>
              </w:rPr>
              <w:t>_____</w:t>
            </w:r>
            <w:r w:rsidRPr="0032423A">
              <w:rPr>
                <w:color w:val="auto"/>
                <w:szCs w:val="28"/>
                <w:lang w:eastAsia="ru-RU"/>
              </w:rPr>
              <w:tab/>
              <w:t>/______________</w:t>
            </w:r>
            <w:r w:rsidRPr="0032423A">
              <w:rPr>
                <w:color w:val="auto"/>
                <w:szCs w:val="28"/>
                <w:lang w:eastAsia="ru-RU"/>
              </w:rPr>
              <w:tab/>
              <w:t>/</w:t>
            </w:r>
          </w:p>
          <w:p w:rsidR="0032423A" w:rsidRPr="0032423A" w:rsidRDefault="0032423A" w:rsidP="0032423A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  <w:lang w:eastAsia="ru-RU"/>
              </w:rPr>
            </w:pPr>
            <w:r w:rsidRPr="0032423A">
              <w:rPr>
                <w:color w:val="auto"/>
                <w:szCs w:val="28"/>
                <w:lang w:eastAsia="ru-RU"/>
              </w:rPr>
              <w:t>ФИО</w:t>
            </w:r>
          </w:p>
          <w:p w:rsidR="0032423A" w:rsidRPr="0032423A" w:rsidRDefault="0032423A" w:rsidP="0032423A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  <w:lang w:eastAsia="ru-RU"/>
              </w:rPr>
            </w:pPr>
            <w:r w:rsidRPr="0032423A">
              <w:rPr>
                <w:color w:val="auto"/>
                <w:szCs w:val="28"/>
                <w:lang w:eastAsia="ru-RU"/>
              </w:rPr>
              <w:t>Приказ №</w:t>
            </w:r>
            <w:r w:rsidRPr="0032423A">
              <w:rPr>
                <w:color w:val="auto"/>
                <w:szCs w:val="28"/>
                <w:lang w:eastAsia="ru-RU"/>
              </w:rPr>
              <w:tab/>
              <w:t>______ от</w:t>
            </w:r>
          </w:p>
          <w:p w:rsidR="0032423A" w:rsidRPr="0032423A" w:rsidRDefault="0032423A" w:rsidP="0032423A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  <w:lang w:eastAsia="ru-RU"/>
              </w:rPr>
            </w:pPr>
            <w:r w:rsidRPr="0032423A">
              <w:rPr>
                <w:color w:val="auto"/>
                <w:szCs w:val="28"/>
                <w:lang w:eastAsia="ru-RU"/>
              </w:rPr>
              <w:t>«___» _________</w:t>
            </w:r>
            <w:r w:rsidRPr="0032423A">
              <w:rPr>
                <w:color w:val="auto"/>
                <w:szCs w:val="28"/>
                <w:lang w:eastAsia="ru-RU"/>
              </w:rPr>
              <w:tab/>
              <w:t>20__г.</w:t>
            </w:r>
          </w:p>
          <w:p w:rsidR="0032423A" w:rsidRPr="0032423A" w:rsidRDefault="0032423A" w:rsidP="0032423A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  <w:lang w:eastAsia="ru-RU"/>
              </w:rPr>
            </w:pPr>
          </w:p>
        </w:tc>
      </w:tr>
    </w:tbl>
    <w:p w:rsidR="0032423A" w:rsidRPr="0032423A" w:rsidRDefault="0032423A" w:rsidP="0032423A">
      <w:pPr>
        <w:spacing w:after="0" w:line="360" w:lineRule="auto"/>
        <w:ind w:left="0" w:right="0" w:firstLine="0"/>
        <w:jc w:val="center"/>
        <w:rPr>
          <w:b/>
          <w:color w:val="auto"/>
          <w:sz w:val="24"/>
          <w:szCs w:val="24"/>
          <w:lang w:eastAsia="ru-RU"/>
        </w:rPr>
      </w:pPr>
      <w:r w:rsidRPr="0032423A">
        <w:rPr>
          <w:b/>
          <w:color w:val="auto"/>
          <w:sz w:val="24"/>
          <w:szCs w:val="24"/>
          <w:lang w:eastAsia="ru-RU"/>
        </w:rPr>
        <w:t>РАБОЧАЯ ПРОГРАММА</w:t>
      </w:r>
    </w:p>
    <w:p w:rsidR="0032423A" w:rsidRDefault="0032423A" w:rsidP="0032423A">
      <w:pPr>
        <w:spacing w:after="0" w:line="360" w:lineRule="auto"/>
        <w:ind w:left="0" w:right="0" w:firstLine="0"/>
        <w:jc w:val="center"/>
        <w:rPr>
          <w:b/>
          <w:color w:val="auto"/>
          <w:sz w:val="24"/>
          <w:szCs w:val="24"/>
          <w:lang w:eastAsia="ru-RU"/>
        </w:rPr>
      </w:pPr>
      <w:r>
        <w:rPr>
          <w:b/>
          <w:color w:val="auto"/>
          <w:sz w:val="24"/>
          <w:szCs w:val="24"/>
          <w:lang w:eastAsia="ru-RU"/>
        </w:rPr>
        <w:t>Элективного курса по</w:t>
      </w:r>
      <w:r w:rsidRPr="0032423A">
        <w:rPr>
          <w:b/>
          <w:color w:val="auto"/>
          <w:sz w:val="24"/>
          <w:szCs w:val="24"/>
          <w:lang w:eastAsia="ru-RU"/>
        </w:rPr>
        <w:t xml:space="preserve"> ФИЗИКЕ</w:t>
      </w:r>
    </w:p>
    <w:p w:rsidR="0032423A" w:rsidRPr="0032423A" w:rsidRDefault="0032423A" w:rsidP="0032423A">
      <w:pPr>
        <w:spacing w:after="0" w:line="360" w:lineRule="auto"/>
        <w:ind w:left="0" w:right="0" w:firstLine="0"/>
        <w:jc w:val="center"/>
        <w:rPr>
          <w:b/>
          <w:color w:val="auto"/>
          <w:sz w:val="24"/>
          <w:szCs w:val="24"/>
          <w:lang w:eastAsia="ru-RU"/>
        </w:rPr>
      </w:pPr>
      <w:r>
        <w:rPr>
          <w:b/>
          <w:color w:val="auto"/>
          <w:sz w:val="24"/>
          <w:szCs w:val="24"/>
          <w:lang w:eastAsia="ru-RU"/>
        </w:rPr>
        <w:t>«Физика в задачах, опытах и экспериментах»</w:t>
      </w:r>
    </w:p>
    <w:p w:rsidR="0032423A" w:rsidRPr="0032423A" w:rsidRDefault="0032423A" w:rsidP="0032423A">
      <w:pPr>
        <w:spacing w:after="0" w:line="240" w:lineRule="auto"/>
        <w:ind w:left="0" w:right="0" w:firstLine="0"/>
        <w:jc w:val="center"/>
        <w:rPr>
          <w:b/>
          <w:bCs/>
          <w:color w:val="auto"/>
          <w:sz w:val="24"/>
          <w:szCs w:val="24"/>
          <w:lang w:eastAsia="ru-RU"/>
        </w:rPr>
      </w:pPr>
    </w:p>
    <w:p w:rsidR="0032423A" w:rsidRPr="0032423A" w:rsidRDefault="0032423A" w:rsidP="0032423A">
      <w:pPr>
        <w:spacing w:after="0" w:line="240" w:lineRule="auto"/>
        <w:ind w:left="0" w:right="0" w:firstLine="0"/>
        <w:jc w:val="center"/>
        <w:rPr>
          <w:b/>
          <w:bCs/>
          <w:color w:val="auto"/>
          <w:sz w:val="24"/>
          <w:szCs w:val="24"/>
          <w:lang w:eastAsia="ru-RU"/>
        </w:rPr>
      </w:pPr>
      <w:r>
        <w:rPr>
          <w:b/>
          <w:bCs/>
          <w:color w:val="auto"/>
          <w:sz w:val="24"/>
          <w:szCs w:val="24"/>
          <w:lang w:eastAsia="ru-RU"/>
        </w:rPr>
        <w:t>11-11</w:t>
      </w:r>
      <w:r w:rsidRPr="0032423A">
        <w:rPr>
          <w:b/>
          <w:bCs/>
          <w:color w:val="auto"/>
          <w:sz w:val="24"/>
          <w:szCs w:val="24"/>
          <w:lang w:eastAsia="ru-RU"/>
        </w:rPr>
        <w:t xml:space="preserve"> классы</w:t>
      </w:r>
    </w:p>
    <w:p w:rsidR="0032423A" w:rsidRPr="0032423A" w:rsidRDefault="0032423A" w:rsidP="0032423A">
      <w:pPr>
        <w:spacing w:after="0" w:line="240" w:lineRule="auto"/>
        <w:ind w:left="0" w:right="0" w:firstLine="0"/>
        <w:jc w:val="center"/>
        <w:rPr>
          <w:b/>
          <w:bCs/>
          <w:color w:val="auto"/>
          <w:sz w:val="24"/>
          <w:szCs w:val="24"/>
          <w:lang w:eastAsia="ru-RU"/>
        </w:rPr>
      </w:pPr>
      <w:r w:rsidRPr="0032423A">
        <w:rPr>
          <w:b/>
          <w:bCs/>
          <w:color w:val="auto"/>
          <w:sz w:val="24"/>
          <w:szCs w:val="24"/>
          <w:lang w:eastAsia="ru-RU"/>
        </w:rPr>
        <w:t>(</w:t>
      </w:r>
      <w:r w:rsidR="000854C6">
        <w:rPr>
          <w:b/>
          <w:bCs/>
          <w:color w:val="auto"/>
          <w:sz w:val="24"/>
          <w:szCs w:val="24"/>
          <w:lang w:eastAsia="ru-RU"/>
        </w:rPr>
        <w:t>1</w:t>
      </w:r>
      <w:r w:rsidRPr="0032423A">
        <w:rPr>
          <w:b/>
          <w:bCs/>
          <w:color w:val="auto"/>
          <w:sz w:val="24"/>
          <w:szCs w:val="24"/>
          <w:lang w:eastAsia="ru-RU"/>
        </w:rPr>
        <w:t xml:space="preserve"> час в неделю в </w:t>
      </w:r>
      <w:r w:rsidR="000854C6">
        <w:rPr>
          <w:b/>
          <w:bCs/>
          <w:color w:val="auto"/>
          <w:sz w:val="24"/>
          <w:szCs w:val="24"/>
          <w:lang w:eastAsia="ru-RU"/>
        </w:rPr>
        <w:t>10, 1 час в неделю в 11 классе</w:t>
      </w:r>
      <w:r w:rsidRPr="0032423A">
        <w:rPr>
          <w:b/>
          <w:bCs/>
          <w:color w:val="auto"/>
          <w:sz w:val="24"/>
          <w:szCs w:val="24"/>
          <w:lang w:eastAsia="ru-RU"/>
        </w:rPr>
        <w:t xml:space="preserve"> </w:t>
      </w:r>
    </w:p>
    <w:p w:rsidR="0032423A" w:rsidRPr="0032423A" w:rsidRDefault="0032423A" w:rsidP="000854C6">
      <w:pPr>
        <w:spacing w:after="0" w:line="240" w:lineRule="auto"/>
        <w:ind w:left="0" w:right="0" w:firstLine="0"/>
        <w:jc w:val="center"/>
        <w:rPr>
          <w:b/>
          <w:bCs/>
          <w:iCs/>
          <w:color w:val="auto"/>
          <w:sz w:val="24"/>
          <w:szCs w:val="24"/>
          <w:lang w:eastAsia="ar-SA"/>
        </w:rPr>
      </w:pPr>
      <w:r w:rsidRPr="0032423A">
        <w:rPr>
          <w:b/>
          <w:bCs/>
          <w:color w:val="auto"/>
          <w:sz w:val="24"/>
          <w:szCs w:val="24"/>
          <w:lang w:eastAsia="ru-RU"/>
        </w:rPr>
        <w:t xml:space="preserve">Всего </w:t>
      </w:r>
      <w:r w:rsidR="000854C6">
        <w:rPr>
          <w:b/>
          <w:bCs/>
          <w:color w:val="auto"/>
          <w:sz w:val="24"/>
          <w:szCs w:val="24"/>
          <w:lang w:eastAsia="ru-RU"/>
        </w:rPr>
        <w:t>68</w:t>
      </w:r>
      <w:r w:rsidRPr="0032423A">
        <w:rPr>
          <w:b/>
          <w:bCs/>
          <w:color w:val="auto"/>
          <w:sz w:val="24"/>
          <w:szCs w:val="24"/>
          <w:lang w:eastAsia="ru-RU"/>
        </w:rPr>
        <w:t xml:space="preserve"> час</w:t>
      </w:r>
      <w:r w:rsidR="000854C6">
        <w:rPr>
          <w:b/>
          <w:bCs/>
          <w:color w:val="auto"/>
          <w:sz w:val="24"/>
          <w:szCs w:val="24"/>
          <w:lang w:eastAsia="ru-RU"/>
        </w:rPr>
        <w:t>ов</w:t>
      </w:r>
      <w:r w:rsidRPr="0032423A">
        <w:rPr>
          <w:b/>
          <w:bCs/>
          <w:color w:val="auto"/>
          <w:sz w:val="24"/>
          <w:szCs w:val="24"/>
          <w:lang w:eastAsia="ru-RU"/>
        </w:rPr>
        <w:t xml:space="preserve">: </w:t>
      </w:r>
    </w:p>
    <w:p w:rsidR="0032423A" w:rsidRPr="0032423A" w:rsidRDefault="0032423A" w:rsidP="0032423A">
      <w:pPr>
        <w:spacing w:after="0" w:line="360" w:lineRule="auto"/>
        <w:ind w:left="0" w:right="0" w:firstLine="0"/>
        <w:jc w:val="center"/>
        <w:rPr>
          <w:b/>
          <w:bCs/>
          <w:color w:val="auto"/>
          <w:sz w:val="24"/>
          <w:szCs w:val="24"/>
          <w:lang w:eastAsia="ru-RU"/>
        </w:rPr>
      </w:pPr>
    </w:p>
    <w:p w:rsidR="0032423A" w:rsidRPr="0032423A" w:rsidRDefault="0032423A" w:rsidP="0032423A">
      <w:pPr>
        <w:suppressAutoHyphens/>
        <w:spacing w:after="0" w:line="240" w:lineRule="auto"/>
        <w:ind w:left="0" w:right="0" w:firstLine="0"/>
        <w:jc w:val="center"/>
        <w:rPr>
          <w:color w:val="auto"/>
          <w:sz w:val="24"/>
          <w:szCs w:val="24"/>
          <w:lang w:eastAsia="ar-SA"/>
        </w:rPr>
      </w:pPr>
      <w:r w:rsidRPr="0032423A">
        <w:rPr>
          <w:color w:val="auto"/>
          <w:sz w:val="24"/>
          <w:szCs w:val="24"/>
          <w:lang w:eastAsia="ar-SA"/>
        </w:rPr>
        <w:t xml:space="preserve">Составитель </w:t>
      </w:r>
      <w:proofErr w:type="spellStart"/>
      <w:r w:rsidRPr="0032423A">
        <w:rPr>
          <w:color w:val="auto"/>
          <w:sz w:val="24"/>
          <w:szCs w:val="24"/>
          <w:lang w:eastAsia="ar-SA"/>
        </w:rPr>
        <w:t>Прокопенков</w:t>
      </w:r>
      <w:proofErr w:type="spellEnd"/>
      <w:r w:rsidRPr="0032423A">
        <w:rPr>
          <w:color w:val="auto"/>
          <w:sz w:val="24"/>
          <w:szCs w:val="24"/>
          <w:lang w:eastAsia="ar-SA"/>
        </w:rPr>
        <w:t xml:space="preserve"> А.П., учитель физики</w:t>
      </w:r>
    </w:p>
    <w:p w:rsidR="0032423A" w:rsidRPr="0032423A" w:rsidRDefault="0032423A" w:rsidP="0032423A">
      <w:pPr>
        <w:suppressAutoHyphens/>
        <w:spacing w:after="0" w:line="240" w:lineRule="auto"/>
        <w:ind w:left="0" w:right="0" w:firstLine="0"/>
        <w:jc w:val="center"/>
        <w:rPr>
          <w:color w:val="auto"/>
          <w:sz w:val="24"/>
          <w:szCs w:val="24"/>
          <w:lang w:eastAsia="ar-SA"/>
        </w:rPr>
      </w:pPr>
    </w:p>
    <w:p w:rsidR="0032423A" w:rsidRPr="0032423A" w:rsidRDefault="0032423A" w:rsidP="0032423A">
      <w:pPr>
        <w:suppressAutoHyphens/>
        <w:spacing w:after="0" w:line="240" w:lineRule="auto"/>
        <w:ind w:left="0" w:right="0" w:firstLine="0"/>
        <w:jc w:val="center"/>
        <w:rPr>
          <w:color w:val="auto"/>
          <w:sz w:val="24"/>
          <w:szCs w:val="24"/>
          <w:lang w:eastAsia="ar-SA"/>
        </w:rPr>
      </w:pPr>
    </w:p>
    <w:p w:rsidR="0032423A" w:rsidRPr="0032423A" w:rsidRDefault="0032423A" w:rsidP="0032423A">
      <w:pPr>
        <w:suppressAutoHyphens/>
        <w:spacing w:after="0" w:line="240" w:lineRule="auto"/>
        <w:ind w:left="0" w:right="0" w:firstLine="0"/>
        <w:jc w:val="center"/>
        <w:rPr>
          <w:color w:val="auto"/>
          <w:sz w:val="24"/>
          <w:szCs w:val="24"/>
          <w:lang w:eastAsia="ar-SA"/>
        </w:rPr>
      </w:pPr>
      <w:r w:rsidRPr="0032423A">
        <w:rPr>
          <w:color w:val="auto"/>
          <w:sz w:val="24"/>
          <w:szCs w:val="24"/>
          <w:lang w:eastAsia="ar-SA"/>
        </w:rPr>
        <w:t>с. Борисовка</w:t>
      </w:r>
    </w:p>
    <w:p w:rsidR="0032423A" w:rsidRPr="0032423A" w:rsidRDefault="0032423A" w:rsidP="0032423A">
      <w:pPr>
        <w:suppressAutoHyphens/>
        <w:spacing w:after="0" w:line="240" w:lineRule="auto"/>
        <w:ind w:left="0" w:right="0" w:firstLine="0"/>
        <w:jc w:val="center"/>
        <w:rPr>
          <w:color w:val="auto"/>
          <w:sz w:val="24"/>
          <w:szCs w:val="24"/>
          <w:lang w:eastAsia="ar-SA"/>
        </w:rPr>
      </w:pPr>
      <w:r w:rsidRPr="0032423A">
        <w:rPr>
          <w:color w:val="auto"/>
          <w:sz w:val="24"/>
          <w:szCs w:val="24"/>
          <w:lang w:eastAsia="ar-SA"/>
        </w:rPr>
        <w:t>2021 год</w:t>
      </w:r>
    </w:p>
    <w:p w:rsidR="0032423A" w:rsidRPr="0032423A" w:rsidRDefault="0032423A" w:rsidP="0032423A">
      <w:pPr>
        <w:suppressAutoHyphens/>
        <w:spacing w:after="0" w:line="240" w:lineRule="auto"/>
        <w:ind w:left="0" w:right="0" w:firstLine="0"/>
        <w:jc w:val="center"/>
        <w:rPr>
          <w:color w:val="auto"/>
          <w:sz w:val="24"/>
          <w:szCs w:val="24"/>
          <w:lang w:eastAsia="ar-SA"/>
        </w:rPr>
      </w:pPr>
    </w:p>
    <w:p w:rsidR="0032423A" w:rsidRPr="0032423A" w:rsidRDefault="0032423A" w:rsidP="0032423A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  <w:lang w:eastAsia="ar-SA"/>
        </w:rPr>
      </w:pPr>
    </w:p>
    <w:p w:rsidR="0032423A" w:rsidRPr="0032423A" w:rsidRDefault="0032423A" w:rsidP="0032423A">
      <w:pPr>
        <w:spacing w:after="0" w:line="240" w:lineRule="auto"/>
        <w:ind w:left="0" w:right="0" w:firstLine="0"/>
        <w:jc w:val="center"/>
        <w:rPr>
          <w:color w:val="auto"/>
          <w:sz w:val="32"/>
          <w:szCs w:val="32"/>
          <w:lang w:eastAsia="ar-SA"/>
        </w:rPr>
      </w:pPr>
    </w:p>
    <w:p w:rsidR="0032423A" w:rsidRPr="0032423A" w:rsidRDefault="0032423A" w:rsidP="0032423A">
      <w:pPr>
        <w:spacing w:after="0" w:line="240" w:lineRule="auto"/>
        <w:ind w:left="0" w:right="0" w:firstLine="0"/>
        <w:jc w:val="center"/>
        <w:rPr>
          <w:color w:val="auto"/>
          <w:sz w:val="32"/>
          <w:szCs w:val="32"/>
          <w:lang w:eastAsia="ar-SA"/>
        </w:rPr>
      </w:pPr>
    </w:p>
    <w:p w:rsidR="0032423A" w:rsidRPr="0032423A" w:rsidRDefault="0032423A" w:rsidP="0032423A">
      <w:pPr>
        <w:spacing w:after="0" w:line="240" w:lineRule="auto"/>
        <w:ind w:left="0" w:right="0" w:firstLine="0"/>
        <w:jc w:val="center"/>
        <w:rPr>
          <w:color w:val="auto"/>
          <w:sz w:val="32"/>
          <w:szCs w:val="32"/>
          <w:lang w:eastAsia="ar-SA"/>
        </w:rPr>
      </w:pPr>
    </w:p>
    <w:p w:rsidR="0032423A" w:rsidRPr="0032423A" w:rsidRDefault="0032423A" w:rsidP="0032423A">
      <w:pPr>
        <w:spacing w:after="0" w:line="240" w:lineRule="auto"/>
        <w:ind w:left="0" w:right="0" w:firstLine="0"/>
        <w:jc w:val="center"/>
        <w:rPr>
          <w:color w:val="auto"/>
          <w:sz w:val="32"/>
          <w:szCs w:val="32"/>
          <w:lang w:eastAsia="ar-SA"/>
        </w:rPr>
      </w:pPr>
    </w:p>
    <w:p w:rsidR="0032423A" w:rsidRPr="0032423A" w:rsidRDefault="0032423A" w:rsidP="0032423A">
      <w:pPr>
        <w:spacing w:after="0" w:line="240" w:lineRule="auto"/>
        <w:ind w:left="0" w:right="0" w:firstLine="0"/>
        <w:jc w:val="center"/>
        <w:rPr>
          <w:color w:val="auto"/>
          <w:sz w:val="32"/>
          <w:szCs w:val="32"/>
          <w:lang w:eastAsia="ar-SA"/>
        </w:rPr>
      </w:pPr>
    </w:p>
    <w:p w:rsidR="0032423A" w:rsidRPr="0032423A" w:rsidRDefault="0032423A" w:rsidP="0032423A">
      <w:pPr>
        <w:spacing w:after="0" w:line="240" w:lineRule="auto"/>
        <w:ind w:left="0" w:right="0" w:firstLine="0"/>
        <w:jc w:val="center"/>
        <w:rPr>
          <w:color w:val="auto"/>
          <w:sz w:val="32"/>
          <w:szCs w:val="32"/>
          <w:lang w:eastAsia="ar-SA"/>
        </w:rPr>
      </w:pPr>
    </w:p>
    <w:p w:rsidR="00E5796B" w:rsidRDefault="00E5796B">
      <w:pPr>
        <w:spacing w:before="11" w:after="86" w:line="259" w:lineRule="auto"/>
        <w:ind w:left="0" w:right="0" w:firstLine="0"/>
        <w:jc w:val="left"/>
        <w:rPr>
          <w:rFonts w:ascii="Arial" w:eastAsia="Arial" w:hAnsi="Arial" w:cs="Arial"/>
        </w:rPr>
      </w:pPr>
    </w:p>
    <w:p w:rsidR="0032423A" w:rsidRDefault="0032423A">
      <w:pPr>
        <w:spacing w:before="11" w:after="86" w:line="259" w:lineRule="auto"/>
        <w:ind w:left="0" w:right="0" w:firstLine="0"/>
        <w:jc w:val="left"/>
        <w:rPr>
          <w:rFonts w:ascii="Arial" w:eastAsia="Arial" w:hAnsi="Arial" w:cs="Arial"/>
        </w:rPr>
      </w:pPr>
    </w:p>
    <w:p w:rsidR="0032423A" w:rsidRDefault="0032423A">
      <w:pPr>
        <w:spacing w:before="11" w:after="86" w:line="259" w:lineRule="auto"/>
        <w:ind w:left="0" w:right="0" w:firstLine="0"/>
        <w:jc w:val="left"/>
        <w:rPr>
          <w:rFonts w:ascii="Arial" w:eastAsia="Arial" w:hAnsi="Arial" w:cs="Arial"/>
        </w:rPr>
      </w:pPr>
    </w:p>
    <w:p w:rsidR="0032423A" w:rsidRDefault="0032423A">
      <w:pPr>
        <w:spacing w:before="11" w:after="86" w:line="259" w:lineRule="auto"/>
        <w:ind w:left="0" w:right="0" w:firstLine="0"/>
        <w:jc w:val="left"/>
      </w:pPr>
    </w:p>
    <w:p w:rsidR="006F5B8C" w:rsidRDefault="006F5B8C">
      <w:pPr>
        <w:spacing w:before="11" w:after="86" w:line="259" w:lineRule="auto"/>
        <w:ind w:left="0" w:right="0" w:firstLine="0"/>
        <w:jc w:val="left"/>
      </w:pPr>
    </w:p>
    <w:p w:rsidR="006F5B8C" w:rsidRDefault="006F5B8C">
      <w:pPr>
        <w:spacing w:before="11" w:after="86" w:line="259" w:lineRule="auto"/>
        <w:ind w:left="0" w:right="0" w:firstLine="0"/>
        <w:jc w:val="left"/>
      </w:pPr>
    </w:p>
    <w:p w:rsidR="006F5B8C" w:rsidRDefault="006F5B8C">
      <w:pPr>
        <w:spacing w:before="11" w:after="86" w:line="259" w:lineRule="auto"/>
        <w:ind w:left="0" w:right="0" w:firstLine="0"/>
        <w:jc w:val="left"/>
      </w:pPr>
    </w:p>
    <w:p w:rsidR="006F5B8C" w:rsidRDefault="006F5B8C">
      <w:pPr>
        <w:spacing w:before="11" w:after="86" w:line="259" w:lineRule="auto"/>
        <w:ind w:left="0" w:right="0" w:firstLine="0"/>
        <w:jc w:val="left"/>
      </w:pPr>
    </w:p>
    <w:p w:rsidR="00E5796B" w:rsidRDefault="00C07029">
      <w:pPr>
        <w:spacing w:after="0" w:line="269" w:lineRule="auto"/>
        <w:ind w:right="0"/>
        <w:jc w:val="left"/>
      </w:pPr>
      <w:r>
        <w:rPr>
          <w:b/>
        </w:rPr>
        <w:lastRenderedPageBreak/>
        <w:t xml:space="preserve">                                  Пояснительная записка. </w:t>
      </w:r>
    </w:p>
    <w:p w:rsidR="00E5796B" w:rsidRDefault="00C07029">
      <w:pPr>
        <w:spacing w:after="2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5796B" w:rsidRDefault="00C07029">
      <w:pPr>
        <w:ind w:right="0"/>
      </w:pPr>
      <w:r>
        <w:t xml:space="preserve"> Данная программа отражает содержание курса физики для общеобразовательных учреждений 10-</w:t>
      </w:r>
      <w:r>
        <w:t>11 классов. Она учитывает цели обучения физике учащихся средней школы и соответствует государственному стандарту физического образования. Материал излагается на теоретической основе, включающей основы механики Ньютона, молекулярно-кинетической теории, терм</w:t>
      </w:r>
      <w:r>
        <w:t>одинамики, электродинамики, оптики и квантовой физики. Элективный курс «Физика в задачах</w:t>
      </w:r>
      <w:r w:rsidR="006F5B8C">
        <w:t>, опытах и экспериментах</w:t>
      </w:r>
      <w:r>
        <w:t xml:space="preserve">» рассчитан на 68 часов (1ч/неделю) рассчитан на изучение в течение двух учебных лет </w:t>
      </w:r>
    </w:p>
    <w:p w:rsidR="00E5796B" w:rsidRPr="006F5B8C" w:rsidRDefault="00C07029">
      <w:pPr>
        <w:spacing w:after="9"/>
        <w:ind w:right="0"/>
      </w:pPr>
      <w:r>
        <w:t xml:space="preserve">(10-11 классы). </w:t>
      </w:r>
      <w:r w:rsidR="006F5B8C">
        <w:t xml:space="preserve">Лабораторные и практические работы, демонстрационные эксперименты проводятся с учетом методических рекомендаций цифровой лаборатории </w:t>
      </w:r>
      <w:r w:rsidR="006F5B8C">
        <w:rPr>
          <w:lang w:val="en-US"/>
        </w:rPr>
        <w:t>RELEON</w:t>
      </w:r>
      <w:r w:rsidR="006F5B8C" w:rsidRPr="006F5B8C">
        <w:t xml:space="preserve"> </w:t>
      </w:r>
      <w:r w:rsidR="006F5B8C">
        <w:t>центра образования «ТОЧКА РОСТА».</w:t>
      </w:r>
    </w:p>
    <w:p w:rsidR="00E5796B" w:rsidRDefault="00C07029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E5796B" w:rsidRDefault="00C07029">
      <w:pPr>
        <w:spacing w:after="60"/>
        <w:ind w:right="0"/>
      </w:pPr>
      <w:r>
        <w:t xml:space="preserve">    Программа преследует реализацию следующих целей: </w:t>
      </w:r>
    </w:p>
    <w:p w:rsidR="00E5796B" w:rsidRDefault="00C07029">
      <w:pPr>
        <w:numPr>
          <w:ilvl w:val="0"/>
          <w:numId w:val="1"/>
        </w:numPr>
        <w:spacing w:after="59"/>
        <w:ind w:right="0" w:hanging="360"/>
      </w:pPr>
      <w:r>
        <w:t xml:space="preserve">подготовка выпускников общеобразовательной школы как к поступлению в высшие технические учебные заведения, так и к получению профессии технического профиля; </w:t>
      </w:r>
    </w:p>
    <w:p w:rsidR="00E5796B" w:rsidRDefault="00C07029">
      <w:pPr>
        <w:numPr>
          <w:ilvl w:val="0"/>
          <w:numId w:val="1"/>
        </w:numPr>
        <w:spacing w:after="61"/>
        <w:ind w:right="0" w:hanging="360"/>
      </w:pPr>
      <w:r>
        <w:t>более глубокое изучение основ физики через решение задач в соответствии с возрастающими требования</w:t>
      </w:r>
      <w:r>
        <w:t xml:space="preserve">ми современного уровня </w:t>
      </w:r>
      <w:proofErr w:type="spellStart"/>
      <w:r>
        <w:t>технологизации</w:t>
      </w:r>
      <w:proofErr w:type="spellEnd"/>
      <w:r>
        <w:t xml:space="preserve"> процессов во всех областях жизнедеятельности человека; </w:t>
      </w:r>
    </w:p>
    <w:p w:rsidR="00E5796B" w:rsidRDefault="00C07029">
      <w:pPr>
        <w:numPr>
          <w:ilvl w:val="0"/>
          <w:numId w:val="1"/>
        </w:numPr>
        <w:ind w:right="0" w:hanging="360"/>
      </w:pPr>
      <w:r>
        <w:t xml:space="preserve">формирование метода научного познания явлений природы как базы для интеграции знаний и развитие мышления учащихся. </w:t>
      </w:r>
    </w:p>
    <w:p w:rsidR="00E5796B" w:rsidRDefault="00C0702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796B" w:rsidRDefault="00C07029">
      <w:pPr>
        <w:ind w:left="0" w:right="0" w:firstLine="361"/>
      </w:pPr>
      <w:r>
        <w:t xml:space="preserve">Структура программы полностью соответствует </w:t>
      </w:r>
      <w:r>
        <w:t xml:space="preserve">структуре материала, изучаемого в 10-11 классах. </w:t>
      </w:r>
    </w:p>
    <w:p w:rsidR="00E5796B" w:rsidRDefault="00C07029">
      <w:pPr>
        <w:ind w:left="356" w:right="0"/>
      </w:pPr>
      <w:r>
        <w:t xml:space="preserve"> Необходимость создания данной программы продиктована </w:t>
      </w:r>
      <w:r w:rsidR="004C29B5">
        <w:t>открытием центра образования «Точка роста»</w:t>
      </w:r>
      <w:r>
        <w:t xml:space="preserve">. </w:t>
      </w:r>
      <w:r>
        <w:t xml:space="preserve">Курс предполагает проведение занятий </w:t>
      </w:r>
      <w:r w:rsidR="004C29B5">
        <w:t xml:space="preserve">в виде </w:t>
      </w:r>
      <w:r>
        <w:t xml:space="preserve">задач-демонстраций, </w:t>
      </w:r>
      <w:r w:rsidR="004C29B5">
        <w:t>демонстрационных экспериментов, лабораторных и практических работ, решении задач в формате ЕГЭ, предост</w:t>
      </w:r>
      <w:r>
        <w:t>авляя тем самым инструментарий для посл</w:t>
      </w:r>
      <w:r>
        <w:t>едующего самостоятельного решения качественных, количественных и графических задач индивидуально или в группах. Кроме того, предполагается изменение условий предлагаемых учебных заданий и исследование влияния этих изменений на ход решения, а также на проте</w:t>
      </w:r>
      <w:r>
        <w:t xml:space="preserve">кание физического или технологического процессов. </w:t>
      </w:r>
    </w:p>
    <w:p w:rsidR="00E5796B" w:rsidRDefault="00C07029">
      <w:pPr>
        <w:ind w:left="356" w:right="0"/>
      </w:pPr>
      <w:r>
        <w:t xml:space="preserve"> Данный курс проводится для группы учащихся в количестве не более 15 человек. </w:t>
      </w:r>
    </w:p>
    <w:p w:rsidR="00E5796B" w:rsidRDefault="00C07029">
      <w:pPr>
        <w:ind w:left="356" w:right="0"/>
      </w:pPr>
      <w:r>
        <w:t xml:space="preserve"> Для реализации курса требуются следующие средства обучения: стандартный набор физического оборудования для проведения </w:t>
      </w:r>
      <w:r>
        <w:lastRenderedPageBreak/>
        <w:t>демонст</w:t>
      </w:r>
      <w:r>
        <w:t xml:space="preserve">рационного эксперимента, </w:t>
      </w:r>
      <w:r>
        <w:t xml:space="preserve">входящего в оснащение кабинета физики, </w:t>
      </w:r>
      <w:r w:rsidR="000F72AE">
        <w:t>цифровая лаборатория</w:t>
      </w:r>
      <w:r w:rsidR="000F72AE">
        <w:t xml:space="preserve">, </w:t>
      </w:r>
      <w:r>
        <w:t xml:space="preserve">сборника задач (см. литературу), а также разнообразный дидактический материал, разработанный учителем. </w:t>
      </w:r>
    </w:p>
    <w:p w:rsidR="00E5796B" w:rsidRDefault="00C07029">
      <w:pPr>
        <w:ind w:left="356" w:right="0"/>
      </w:pPr>
      <w:r>
        <w:t xml:space="preserve"> Достижение результатов обучения по программе курса отслеживается с помощью контрольных </w:t>
      </w:r>
      <w:r>
        <w:t>или тестовых работ по каждому блоку учебного материала. Предполагается, что такие работы будут включать видоизменённые задачи олимпиад различных уровней и лет, носить уровневый характер, отражающий умения ученика решать типовые задачи, задачи повышенной сл</w:t>
      </w:r>
      <w:r>
        <w:t>ожности и эвристические задачи.  В результате изучения программы элективного курса «Физика в задачах</w:t>
      </w:r>
      <w:r w:rsidR="004B7BF8">
        <w:t>, опытах и экспериментах</w:t>
      </w:r>
      <w:r>
        <w:t xml:space="preserve">» учащиеся </w:t>
      </w:r>
      <w:r>
        <w:rPr>
          <w:b/>
          <w:i/>
        </w:rPr>
        <w:t>приобретут знания</w:t>
      </w:r>
      <w:r>
        <w:t xml:space="preserve"> </w:t>
      </w:r>
      <w:r>
        <w:t>в области физики  механических, тепловых и электромагнитных явлений и процессов, не отображённых в базовом курсе для классов информационно-технологического профиля, научатся решать нестандартные задачи используя стандартные алгоритмы и набор приёмов, приоб</w:t>
      </w:r>
      <w:r>
        <w:t xml:space="preserve">ретут навык решения количественных задач на качественном уровне, графического решения задач, применения начал анализа и решения задач с параметрами. </w:t>
      </w:r>
    </w:p>
    <w:p w:rsidR="00E5796B" w:rsidRDefault="00C07029">
      <w:pPr>
        <w:ind w:left="356" w:right="0"/>
      </w:pPr>
      <w:r>
        <w:t xml:space="preserve"> В ходе </w:t>
      </w:r>
      <w:proofErr w:type="gramStart"/>
      <w:r>
        <w:t>изучения данного курса</w:t>
      </w:r>
      <w:proofErr w:type="gramEnd"/>
      <w:r>
        <w:t xml:space="preserve"> учащиеся </w:t>
      </w:r>
      <w:r>
        <w:rPr>
          <w:b/>
          <w:i/>
        </w:rPr>
        <w:t>приобретут навыки</w:t>
      </w:r>
      <w:r>
        <w:t xml:space="preserve"> самостоятельной работы, работы со справочной лит</w:t>
      </w:r>
      <w:r>
        <w:t xml:space="preserve">ературой, </w:t>
      </w:r>
      <w:r>
        <w:rPr>
          <w:b/>
          <w:i/>
        </w:rPr>
        <w:t>овладеют умениями</w:t>
      </w:r>
      <w:r>
        <w:t xml:space="preserve"> планирования учебных действий на основе выдвигаемых гипотез и обоснования полученных результатов. </w:t>
      </w:r>
    </w:p>
    <w:p w:rsidR="00E5796B" w:rsidRDefault="00C07029">
      <w:pPr>
        <w:ind w:left="356" w:right="0"/>
      </w:pPr>
      <w:r>
        <w:t xml:space="preserve"> Материал, отобранный для данного курса, представляет собой подборку качественных и расчётных задач, позволяющих сделать изучение</w:t>
      </w:r>
      <w:r>
        <w:t xml:space="preserve"> теоретического материала более осознанным и глубже понять законы, объясняющие природные явления и технические процессы.  Так, модуль </w:t>
      </w:r>
      <w:r>
        <w:rPr>
          <w:b/>
        </w:rPr>
        <w:t>«Кинематика»</w:t>
      </w:r>
      <w:r>
        <w:t xml:space="preserve"> предлагает рассмотрение ряда понятий: тангенциальное, нормальное и полное ускорения, равноускоренное движение</w:t>
      </w:r>
      <w:r>
        <w:t xml:space="preserve"> по окружности, угловая скорость. </w:t>
      </w:r>
    </w:p>
    <w:p w:rsidR="00E5796B" w:rsidRDefault="00C07029">
      <w:pPr>
        <w:ind w:left="356" w:right="0"/>
      </w:pPr>
      <w:r>
        <w:t xml:space="preserve"> Модуль </w:t>
      </w:r>
      <w:r>
        <w:rPr>
          <w:b/>
        </w:rPr>
        <w:t>«Динамика»</w:t>
      </w:r>
      <w:r>
        <w:t xml:space="preserve"> не использует дополнительного теоретического материала, но на основе базовой теории даёт возможность подробнее рассмотреть традиционно сложные для учащихся задачи на движение тела под действием нескольк</w:t>
      </w:r>
      <w:r>
        <w:t xml:space="preserve">их сил: по наклонной плоскости, связанных тел. Кроме того, здесь подробно рассматривается динамика тел, движущихся криволинейно. </w:t>
      </w:r>
    </w:p>
    <w:p w:rsidR="00E5796B" w:rsidRDefault="00C07029">
      <w:pPr>
        <w:ind w:left="356" w:right="0"/>
      </w:pPr>
      <w:r>
        <w:t xml:space="preserve"> Модуль </w:t>
      </w:r>
      <w:r>
        <w:rPr>
          <w:b/>
        </w:rPr>
        <w:t>«Законы сохранения»</w:t>
      </w:r>
      <w:r>
        <w:t xml:space="preserve"> предусматривает изучение физических принципов реактивного движения и вывода уравнения Мещерского. </w:t>
      </w:r>
      <w:r>
        <w:t xml:space="preserve">В этой же части предлагается решение комбинированных задач, охватывающих материал всего раздела «Механика», что соответствует уровню «С» на ЕГЭ. </w:t>
      </w:r>
    </w:p>
    <w:p w:rsidR="00E5796B" w:rsidRDefault="00C07029">
      <w:pPr>
        <w:ind w:left="356" w:right="0"/>
      </w:pPr>
      <w:r>
        <w:t xml:space="preserve"> Модуль </w:t>
      </w:r>
      <w:r>
        <w:rPr>
          <w:b/>
        </w:rPr>
        <w:t>«Основы МКТ. Термодинамика»</w:t>
      </w:r>
      <w:r>
        <w:t xml:space="preserve"> позволяет изложить ряд вопросов, традиционно рассматриваемых в факультатив</w:t>
      </w:r>
      <w:r>
        <w:t xml:space="preserve">ных курсах физики: реальный газ, облака, осадки, кристаллы, процессы их роста, дефекты, дислокации, уравнение Ван-дер-Ваальса. Решаются более сложные задачи </w:t>
      </w:r>
      <w:r>
        <w:lastRenderedPageBreak/>
        <w:t>на уравнение теплового баланса и КПД реальных тепловых двигателей. Задачи, решаемые в этой части эл</w:t>
      </w:r>
      <w:r>
        <w:t xml:space="preserve">ективного </w:t>
      </w:r>
      <w:proofErr w:type="gramStart"/>
      <w:r>
        <w:t>курса  соответствуют</w:t>
      </w:r>
      <w:proofErr w:type="gramEnd"/>
      <w:r>
        <w:t xml:space="preserve"> уровням «В» и «С» материалов ЕГЭ. </w:t>
      </w:r>
    </w:p>
    <w:p w:rsidR="00E5796B" w:rsidRDefault="00C07029">
      <w:pPr>
        <w:spacing w:after="15"/>
        <w:ind w:left="356" w:right="0"/>
      </w:pPr>
      <w:r>
        <w:t xml:space="preserve"> В модуле </w:t>
      </w:r>
      <w:r>
        <w:rPr>
          <w:b/>
        </w:rPr>
        <w:t>«Электродинамика»</w:t>
      </w:r>
      <w:r>
        <w:t xml:space="preserve"> рассматривается плотность электрического заряда, решаются задачи на расчёт электроёмкости конденсаторов при последовательном и параллельном соединениях. В этой же</w:t>
      </w:r>
      <w:r>
        <w:t xml:space="preserve"> части программы рассматриваются вопросы объяснения электризации тел и поведения диэлектриков в электрическом поле. </w:t>
      </w:r>
    </w:p>
    <w:p w:rsidR="00E5796B" w:rsidRDefault="00C07029">
      <w:pPr>
        <w:ind w:left="356" w:right="0"/>
      </w:pPr>
      <w:r>
        <w:t xml:space="preserve"> Модуль </w:t>
      </w:r>
      <w:r>
        <w:rPr>
          <w:b/>
        </w:rPr>
        <w:t>«Законы постоянного тока»</w:t>
      </w:r>
      <w:r>
        <w:t xml:space="preserve"> позволяет восполнить недостаток времени для решения задач данной темы, а также ввести понятие плотности т</w:t>
      </w:r>
      <w:r>
        <w:t xml:space="preserve">ока. </w:t>
      </w:r>
    </w:p>
    <w:p w:rsidR="00E5796B" w:rsidRDefault="00C07029">
      <w:pPr>
        <w:ind w:left="356" w:right="0"/>
      </w:pPr>
      <w:r>
        <w:t xml:space="preserve"> В модуле «Электромагнетизм» предполагается уделить больше внимания на решение задач на движение заряженной частицы в магнитном поле под действием силы Лоренца. </w:t>
      </w:r>
    </w:p>
    <w:p w:rsidR="00E5796B" w:rsidRDefault="00C07029">
      <w:pPr>
        <w:ind w:left="356" w:right="0"/>
      </w:pPr>
      <w:r>
        <w:t xml:space="preserve">  Модуль </w:t>
      </w:r>
      <w:r>
        <w:rPr>
          <w:b/>
        </w:rPr>
        <w:t>«Электромагнитные колебания и волны»</w:t>
      </w:r>
      <w:r>
        <w:t xml:space="preserve"> </w:t>
      </w:r>
      <w:r>
        <w:t xml:space="preserve">не предполагает использования дополнительного теоретического материала, но на основе базовой </w:t>
      </w:r>
      <w:proofErr w:type="gramStart"/>
      <w:r>
        <w:t>теории  даёт</w:t>
      </w:r>
      <w:proofErr w:type="gramEnd"/>
      <w:r>
        <w:t xml:space="preserve"> возможность подробнее рассмотреть традиционно сложные для учащихся задачи на расчёт сопротивлений электрических цепей переменного тока, выполнение век</w:t>
      </w:r>
      <w:r>
        <w:t xml:space="preserve">торных диаграмм, расчёт параметров трансформаторов. </w:t>
      </w:r>
    </w:p>
    <w:p w:rsidR="00E5796B" w:rsidRDefault="00C07029">
      <w:pPr>
        <w:ind w:left="356" w:right="0"/>
      </w:pPr>
      <w:r>
        <w:t xml:space="preserve"> В модуле </w:t>
      </w:r>
      <w:r>
        <w:rPr>
          <w:b/>
        </w:rPr>
        <w:t>«Оптика»</w:t>
      </w:r>
      <w:r>
        <w:t xml:space="preserve"> предусматривается рассмотрение основных законов геометрической и волновой оптики и вывода формулы тонкой линзы. В этой же части элективного курса предполагается решение комбинированных</w:t>
      </w:r>
      <w:r>
        <w:t xml:space="preserve"> задач, учитывающих корпускулярно-волновой дуализм света, что соответствует уровню «С» на ЕГЭ. </w:t>
      </w:r>
    </w:p>
    <w:p w:rsidR="00E5796B" w:rsidRDefault="00C07029">
      <w:pPr>
        <w:ind w:left="356" w:right="0"/>
      </w:pPr>
      <w:r>
        <w:t xml:space="preserve"> В модуле </w:t>
      </w:r>
      <w:r>
        <w:rPr>
          <w:b/>
        </w:rPr>
        <w:t>«Квантовая и атомная физика»</w:t>
      </w:r>
      <w:r>
        <w:t xml:space="preserve"> изложен ряд вопросов, традиционно </w:t>
      </w:r>
      <w:proofErr w:type="gramStart"/>
      <w:r>
        <w:t>рассматриваемых  за</w:t>
      </w:r>
      <w:proofErr w:type="gramEnd"/>
      <w:r>
        <w:t xml:space="preserve"> рамками программы по физике: излучение абсолютно черного тела, опти</w:t>
      </w:r>
      <w:r>
        <w:t xml:space="preserve">ческие квантовые генераторы, трудности теории Бора и эффект Комптона. </w:t>
      </w:r>
    </w:p>
    <w:p w:rsidR="00E5796B" w:rsidRDefault="00C07029">
      <w:pPr>
        <w:spacing w:after="9"/>
        <w:ind w:left="356" w:right="0"/>
      </w:pPr>
      <w:r>
        <w:t xml:space="preserve"> Кроме того, элективный курс предполагает решение задач уровней В и С по материалам ЕГЭ, что позволит выпускникам увереннее чувствовать себя на экзамене и показать свои знания в наиболе</w:t>
      </w:r>
      <w:r>
        <w:t xml:space="preserve">е полном объёме. </w:t>
      </w:r>
    </w:p>
    <w:p w:rsidR="00E5796B" w:rsidRDefault="00C07029">
      <w:pPr>
        <w:spacing w:after="0" w:line="259" w:lineRule="auto"/>
        <w:ind w:left="361" w:right="0" w:firstLine="0"/>
        <w:jc w:val="left"/>
      </w:pPr>
      <w:r>
        <w:t xml:space="preserve"> </w:t>
      </w:r>
    </w:p>
    <w:p w:rsidR="00E5796B" w:rsidRDefault="00C07029">
      <w:pPr>
        <w:spacing w:after="0" w:line="259" w:lineRule="auto"/>
        <w:ind w:left="361" w:right="0" w:firstLine="0"/>
        <w:jc w:val="left"/>
      </w:pPr>
      <w:r>
        <w:t xml:space="preserve"> </w:t>
      </w:r>
    </w:p>
    <w:p w:rsidR="00E5796B" w:rsidRDefault="00C07029">
      <w:pPr>
        <w:spacing w:after="0" w:line="259" w:lineRule="auto"/>
        <w:ind w:left="361" w:right="0" w:firstLine="0"/>
        <w:jc w:val="left"/>
      </w:pPr>
      <w:r>
        <w:t xml:space="preserve"> </w:t>
      </w:r>
    </w:p>
    <w:p w:rsidR="00E5796B" w:rsidRDefault="00C07029">
      <w:pPr>
        <w:spacing w:after="0" w:line="259" w:lineRule="auto"/>
        <w:ind w:left="361" w:right="0" w:firstLine="0"/>
        <w:jc w:val="left"/>
      </w:pPr>
      <w:r>
        <w:t xml:space="preserve"> </w:t>
      </w:r>
    </w:p>
    <w:p w:rsidR="00E5796B" w:rsidRDefault="00C07029">
      <w:pPr>
        <w:spacing w:after="0" w:line="259" w:lineRule="auto"/>
        <w:ind w:left="361" w:right="0" w:firstLine="0"/>
        <w:jc w:val="left"/>
      </w:pPr>
      <w:r>
        <w:t xml:space="preserve"> </w:t>
      </w:r>
    </w:p>
    <w:p w:rsidR="00E5796B" w:rsidRDefault="00C07029">
      <w:pPr>
        <w:spacing w:after="0" w:line="259" w:lineRule="auto"/>
        <w:ind w:left="361" w:right="0" w:firstLine="0"/>
        <w:jc w:val="left"/>
      </w:pPr>
      <w:r>
        <w:t xml:space="preserve"> </w:t>
      </w:r>
    </w:p>
    <w:p w:rsidR="00E5796B" w:rsidRDefault="00C07029">
      <w:pPr>
        <w:spacing w:after="0" w:line="259" w:lineRule="auto"/>
        <w:ind w:left="361" w:right="0" w:firstLine="0"/>
        <w:jc w:val="left"/>
      </w:pPr>
      <w:r>
        <w:t xml:space="preserve"> </w:t>
      </w:r>
    </w:p>
    <w:p w:rsidR="00E5796B" w:rsidRDefault="00C07029">
      <w:pPr>
        <w:spacing w:after="0" w:line="259" w:lineRule="auto"/>
        <w:ind w:left="361" w:right="0" w:firstLine="0"/>
        <w:jc w:val="left"/>
      </w:pPr>
      <w:r>
        <w:t xml:space="preserve"> </w:t>
      </w:r>
    </w:p>
    <w:p w:rsidR="00E5796B" w:rsidRDefault="00C07029">
      <w:pPr>
        <w:spacing w:after="0" w:line="259" w:lineRule="auto"/>
        <w:ind w:left="361" w:right="0" w:firstLine="0"/>
        <w:jc w:val="left"/>
      </w:pPr>
      <w:r>
        <w:t xml:space="preserve"> </w:t>
      </w:r>
    </w:p>
    <w:p w:rsidR="00E5796B" w:rsidRDefault="00C07029">
      <w:pPr>
        <w:spacing w:after="0" w:line="259" w:lineRule="auto"/>
        <w:ind w:left="361" w:right="0" w:firstLine="0"/>
        <w:jc w:val="left"/>
      </w:pPr>
      <w:r>
        <w:t xml:space="preserve"> </w:t>
      </w:r>
    </w:p>
    <w:p w:rsidR="00E5796B" w:rsidRDefault="00C07029">
      <w:pPr>
        <w:spacing w:after="0" w:line="259" w:lineRule="auto"/>
        <w:ind w:left="361" w:right="0" w:firstLine="0"/>
        <w:jc w:val="left"/>
      </w:pPr>
      <w:r>
        <w:lastRenderedPageBreak/>
        <w:t xml:space="preserve"> </w:t>
      </w:r>
    </w:p>
    <w:p w:rsidR="00E5796B" w:rsidRDefault="00C07029">
      <w:pPr>
        <w:spacing w:after="0" w:line="259" w:lineRule="auto"/>
        <w:ind w:left="361" w:right="0" w:firstLine="0"/>
        <w:jc w:val="left"/>
      </w:pPr>
      <w:r>
        <w:t xml:space="preserve"> </w:t>
      </w:r>
    </w:p>
    <w:p w:rsidR="00E5796B" w:rsidRDefault="00C07029">
      <w:pPr>
        <w:spacing w:after="0" w:line="259" w:lineRule="auto"/>
        <w:ind w:left="361" w:right="0" w:firstLine="0"/>
        <w:jc w:val="left"/>
      </w:pPr>
      <w:r>
        <w:t xml:space="preserve"> </w:t>
      </w:r>
    </w:p>
    <w:p w:rsidR="00E5796B" w:rsidRDefault="00C07029">
      <w:pPr>
        <w:spacing w:after="0" w:line="259" w:lineRule="auto"/>
        <w:ind w:left="361" w:right="0" w:firstLine="0"/>
        <w:jc w:val="left"/>
      </w:pPr>
      <w:r>
        <w:t xml:space="preserve"> </w:t>
      </w:r>
    </w:p>
    <w:p w:rsidR="00E5796B" w:rsidRDefault="00C07029">
      <w:pPr>
        <w:spacing w:after="0" w:line="259" w:lineRule="auto"/>
        <w:ind w:left="361" w:right="0" w:firstLine="0"/>
        <w:jc w:val="left"/>
      </w:pPr>
      <w:r>
        <w:t xml:space="preserve"> </w:t>
      </w:r>
    </w:p>
    <w:p w:rsidR="00E5796B" w:rsidRDefault="00C07029">
      <w:pPr>
        <w:spacing w:after="0" w:line="259" w:lineRule="auto"/>
        <w:ind w:left="361" w:right="0" w:firstLine="0"/>
        <w:jc w:val="left"/>
      </w:pPr>
      <w:r>
        <w:t xml:space="preserve"> </w:t>
      </w:r>
    </w:p>
    <w:p w:rsidR="00E5796B" w:rsidRDefault="00C07029">
      <w:pPr>
        <w:spacing w:after="0" w:line="259" w:lineRule="auto"/>
        <w:ind w:left="361" w:right="0" w:firstLine="0"/>
        <w:jc w:val="left"/>
      </w:pPr>
      <w:r>
        <w:t xml:space="preserve"> </w:t>
      </w:r>
    </w:p>
    <w:p w:rsidR="00E5796B" w:rsidRDefault="00C0702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796B" w:rsidRDefault="00C07029">
      <w:pPr>
        <w:spacing w:after="0" w:line="259" w:lineRule="auto"/>
        <w:ind w:left="371" w:right="0"/>
        <w:jc w:val="left"/>
      </w:pPr>
      <w:r>
        <w:t xml:space="preserve">       </w:t>
      </w:r>
      <w:r>
        <w:rPr>
          <w:b/>
          <w:sz w:val="32"/>
        </w:rPr>
        <w:t xml:space="preserve">Программа элективного курса «Физика в задачах». </w:t>
      </w:r>
    </w:p>
    <w:p w:rsidR="00E5796B" w:rsidRDefault="00C07029">
      <w:pPr>
        <w:spacing w:after="26" w:line="259" w:lineRule="auto"/>
        <w:ind w:left="361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E5796B" w:rsidRDefault="00C07029">
      <w:pPr>
        <w:spacing w:after="0" w:line="269" w:lineRule="auto"/>
        <w:ind w:left="356" w:right="0"/>
        <w:jc w:val="left"/>
      </w:pPr>
      <w:r>
        <w:t xml:space="preserve">                        </w:t>
      </w:r>
      <w:r>
        <w:rPr>
          <w:b/>
        </w:rPr>
        <w:t>10 класс (3</w:t>
      </w:r>
      <w:r w:rsidR="00684582">
        <w:rPr>
          <w:b/>
        </w:rPr>
        <w:t>4</w:t>
      </w:r>
      <w:r>
        <w:rPr>
          <w:b/>
        </w:rPr>
        <w:t xml:space="preserve"> час</w:t>
      </w:r>
      <w:r w:rsidR="00684582">
        <w:rPr>
          <w:b/>
        </w:rPr>
        <w:t>а</w:t>
      </w:r>
      <w:r>
        <w:rPr>
          <w:b/>
        </w:rPr>
        <w:t>, 1ч</w:t>
      </w:r>
      <w:r w:rsidR="00684582">
        <w:rPr>
          <w:b/>
        </w:rPr>
        <w:t xml:space="preserve">ас в </w:t>
      </w:r>
      <w:r>
        <w:rPr>
          <w:b/>
        </w:rPr>
        <w:t xml:space="preserve">неделю) </w:t>
      </w:r>
    </w:p>
    <w:p w:rsidR="00E5796B" w:rsidRDefault="00C07029">
      <w:pPr>
        <w:spacing w:after="30" w:line="259" w:lineRule="auto"/>
        <w:ind w:left="361" w:right="0" w:firstLine="0"/>
        <w:jc w:val="left"/>
      </w:pPr>
      <w:r>
        <w:rPr>
          <w:b/>
        </w:rPr>
        <w:t xml:space="preserve"> </w:t>
      </w:r>
    </w:p>
    <w:p w:rsidR="00E5796B" w:rsidRDefault="00C07029">
      <w:pPr>
        <w:numPr>
          <w:ilvl w:val="0"/>
          <w:numId w:val="2"/>
        </w:numPr>
        <w:spacing w:after="0" w:line="269" w:lineRule="auto"/>
        <w:ind w:right="0" w:hanging="360"/>
        <w:jc w:val="left"/>
      </w:pPr>
      <w:r>
        <w:rPr>
          <w:b/>
        </w:rPr>
        <w:t xml:space="preserve">Кинематика (6 часов) </w:t>
      </w:r>
    </w:p>
    <w:p w:rsidR="00E5796B" w:rsidRDefault="00C07029">
      <w:pPr>
        <w:spacing w:after="0"/>
        <w:ind w:left="731" w:right="0"/>
      </w:pPr>
      <w:r>
        <w:t>Цель изучения физики. Связи между физическими величинами. Материальная точка и способы описания её движения в различных системах отсчёта. Уравнение движения материальной точки на плоскости. Графическое движение равнопеременного движения с помощью различных</w:t>
      </w:r>
      <w:r>
        <w:t xml:space="preserve"> кинематических характеристик. Вращательное движение твёрдого тела и его кинематические характеристики. Равноускоренное движение тела по окружности. </w:t>
      </w:r>
    </w:p>
    <w:p w:rsidR="00E5796B" w:rsidRDefault="00C07029">
      <w:pPr>
        <w:spacing w:after="40" w:line="259" w:lineRule="auto"/>
        <w:ind w:left="721" w:right="0" w:firstLine="0"/>
        <w:jc w:val="left"/>
      </w:pPr>
      <w:r>
        <w:t xml:space="preserve"> </w:t>
      </w:r>
    </w:p>
    <w:p w:rsidR="00E5796B" w:rsidRDefault="00C07029">
      <w:pPr>
        <w:numPr>
          <w:ilvl w:val="0"/>
          <w:numId w:val="2"/>
        </w:numPr>
        <w:spacing w:after="0" w:line="269" w:lineRule="auto"/>
        <w:ind w:right="0" w:hanging="360"/>
        <w:jc w:val="left"/>
      </w:pPr>
      <w:r>
        <w:rPr>
          <w:b/>
        </w:rPr>
        <w:t xml:space="preserve">Основы динамики. Применение законов динамики к решению </w:t>
      </w:r>
      <w:proofErr w:type="gramStart"/>
      <w:r>
        <w:rPr>
          <w:b/>
        </w:rPr>
        <w:t>задач  (</w:t>
      </w:r>
      <w:proofErr w:type="gramEnd"/>
      <w:r>
        <w:rPr>
          <w:b/>
        </w:rPr>
        <w:t xml:space="preserve">7 часов). </w:t>
      </w:r>
    </w:p>
    <w:p w:rsidR="00E5796B" w:rsidRDefault="00C07029">
      <w:pPr>
        <w:spacing w:after="1"/>
        <w:ind w:left="731" w:right="0"/>
      </w:pPr>
      <w:r>
        <w:t xml:space="preserve">Прямолинейное движение для одного тела и системы связанных тел по горизонтали, вертикали и наклонной плоскости. </w:t>
      </w:r>
      <w:proofErr w:type="gramStart"/>
      <w:r>
        <w:t>Вращательное  движение</w:t>
      </w:r>
      <w:proofErr w:type="gramEnd"/>
      <w:r>
        <w:t xml:space="preserve"> в горизонтальной и вертикальной плоскостях. Движение в поле тяготения Земли </w:t>
      </w:r>
      <w:proofErr w:type="gramStart"/>
      <w:r>
        <w:t>( под</w:t>
      </w:r>
      <w:proofErr w:type="gramEnd"/>
      <w:r>
        <w:t xml:space="preserve"> углом к горизонту). </w:t>
      </w:r>
    </w:p>
    <w:p w:rsidR="00E5796B" w:rsidRDefault="00C07029">
      <w:pPr>
        <w:spacing w:after="35" w:line="259" w:lineRule="auto"/>
        <w:ind w:left="721" w:right="0" w:firstLine="0"/>
        <w:jc w:val="left"/>
      </w:pPr>
      <w:r>
        <w:t xml:space="preserve"> </w:t>
      </w:r>
    </w:p>
    <w:p w:rsidR="00E5796B" w:rsidRDefault="00C07029">
      <w:pPr>
        <w:numPr>
          <w:ilvl w:val="0"/>
          <w:numId w:val="2"/>
        </w:numPr>
        <w:spacing w:after="0" w:line="269" w:lineRule="auto"/>
        <w:ind w:right="0" w:hanging="360"/>
        <w:jc w:val="left"/>
      </w:pPr>
      <w:r>
        <w:rPr>
          <w:b/>
        </w:rPr>
        <w:t>Законы сохранени</w:t>
      </w:r>
      <w:r>
        <w:rPr>
          <w:b/>
        </w:rPr>
        <w:t xml:space="preserve">я (6 часов). </w:t>
      </w:r>
    </w:p>
    <w:p w:rsidR="00E5796B" w:rsidRDefault="00C07029">
      <w:pPr>
        <w:spacing w:after="3"/>
        <w:ind w:left="731" w:right="0"/>
      </w:pPr>
      <w:r>
        <w:t xml:space="preserve">Закон сохранения импульса. Реактивное движение. Уравнение Мещерского. Закон превращения и сохранения энергии в механике и его применение к абсолютно упругим и абсолютно неупругим взаимодействиям. </w:t>
      </w:r>
    </w:p>
    <w:p w:rsidR="00E5796B" w:rsidRDefault="00C07029">
      <w:pPr>
        <w:spacing w:after="38" w:line="259" w:lineRule="auto"/>
        <w:ind w:left="721" w:right="0" w:firstLine="0"/>
        <w:jc w:val="left"/>
      </w:pPr>
      <w:r>
        <w:t xml:space="preserve"> </w:t>
      </w:r>
    </w:p>
    <w:p w:rsidR="00E5796B" w:rsidRDefault="00C07029">
      <w:pPr>
        <w:numPr>
          <w:ilvl w:val="0"/>
          <w:numId w:val="2"/>
        </w:numPr>
        <w:spacing w:after="0" w:line="269" w:lineRule="auto"/>
        <w:ind w:right="0" w:hanging="360"/>
        <w:jc w:val="left"/>
      </w:pPr>
      <w:r>
        <w:rPr>
          <w:b/>
        </w:rPr>
        <w:t>Основы молекулярно-кинетической теории. Тер</w:t>
      </w:r>
      <w:r>
        <w:rPr>
          <w:b/>
        </w:rPr>
        <w:t xml:space="preserve">модинамика  </w:t>
      </w:r>
    </w:p>
    <w:p w:rsidR="00E5796B" w:rsidRDefault="00C07029">
      <w:pPr>
        <w:spacing w:after="0" w:line="269" w:lineRule="auto"/>
        <w:ind w:left="731" w:right="0"/>
        <w:jc w:val="left"/>
      </w:pPr>
      <w:r>
        <w:rPr>
          <w:b/>
        </w:rPr>
        <w:t xml:space="preserve">(6 часов). </w:t>
      </w:r>
    </w:p>
    <w:p w:rsidR="00E5796B" w:rsidRDefault="00C07029">
      <w:pPr>
        <w:spacing w:after="14"/>
        <w:ind w:left="731" w:right="0"/>
      </w:pPr>
      <w:r>
        <w:t>Температура. Способы измерения температур. Различные температурные шкалы. Реальный газ. Уравнение Ван-дер-Ваальса. Средняя длина свободного пробега. Сжижение газов. Облака. Осадки. Зависимость агрегатного состояния вещества от темп</w:t>
      </w:r>
      <w:r>
        <w:t xml:space="preserve">ературы и </w:t>
      </w:r>
      <w:r>
        <w:lastRenderedPageBreak/>
        <w:t xml:space="preserve">давления. Кристаллы: процессы роста, дефекты и дислокации. Уравнение теплового баланса. КПД реальных тепловых двигателей. </w:t>
      </w:r>
    </w:p>
    <w:p w:rsidR="00E5796B" w:rsidRDefault="00C07029">
      <w:pPr>
        <w:spacing w:after="38" w:line="259" w:lineRule="auto"/>
        <w:ind w:left="721" w:right="0" w:firstLine="0"/>
        <w:jc w:val="left"/>
      </w:pPr>
      <w:r>
        <w:t xml:space="preserve"> </w:t>
      </w:r>
    </w:p>
    <w:p w:rsidR="00E5796B" w:rsidRDefault="00C07029">
      <w:pPr>
        <w:numPr>
          <w:ilvl w:val="0"/>
          <w:numId w:val="2"/>
        </w:numPr>
        <w:spacing w:after="0" w:line="269" w:lineRule="auto"/>
        <w:ind w:right="0" w:hanging="360"/>
        <w:jc w:val="left"/>
      </w:pPr>
      <w:r>
        <w:rPr>
          <w:b/>
        </w:rPr>
        <w:t xml:space="preserve">Электродинамика (5 часов). </w:t>
      </w:r>
    </w:p>
    <w:p w:rsidR="00E5796B" w:rsidRDefault="00C07029">
      <w:pPr>
        <w:spacing w:after="0"/>
        <w:ind w:left="731" w:right="0"/>
      </w:pPr>
      <w:r>
        <w:t>Электрический заряд. закон сохранения электрического заряда. Плотность электрического заряда.</w:t>
      </w:r>
      <w:r>
        <w:t xml:space="preserve"> Напряженность заряженной сферы, плоскости. Диаграммы напряженности различных заряженных тел и их систем. Последовательное и параллельное соединения конденсаторов. энергия электростатического поля. </w:t>
      </w:r>
    </w:p>
    <w:p w:rsidR="00E5796B" w:rsidRDefault="00C07029">
      <w:pPr>
        <w:spacing w:after="35" w:line="259" w:lineRule="auto"/>
        <w:ind w:left="721" w:right="0" w:firstLine="0"/>
        <w:jc w:val="left"/>
      </w:pPr>
      <w:r>
        <w:t xml:space="preserve"> </w:t>
      </w:r>
    </w:p>
    <w:p w:rsidR="00E5796B" w:rsidRDefault="00C07029">
      <w:pPr>
        <w:numPr>
          <w:ilvl w:val="0"/>
          <w:numId w:val="2"/>
        </w:numPr>
        <w:spacing w:after="0" w:line="269" w:lineRule="auto"/>
        <w:ind w:right="0" w:hanging="360"/>
        <w:jc w:val="left"/>
      </w:pPr>
      <w:r>
        <w:rPr>
          <w:b/>
        </w:rPr>
        <w:t xml:space="preserve">Законы постоянного тока (5 часов). </w:t>
      </w:r>
    </w:p>
    <w:p w:rsidR="00E5796B" w:rsidRDefault="00C07029">
      <w:pPr>
        <w:spacing w:after="0"/>
        <w:ind w:left="731" w:right="0"/>
      </w:pPr>
      <w:r>
        <w:t>Закон Ома для участ</w:t>
      </w:r>
      <w:r>
        <w:t>ка цепи. Смешанное соединение проводников. Закон Ома для полной цепи. Правила Кирхгофа. Расчёт параметров цепи, имеющей смешанное соединение (источников и нагрузки). Тепловое действие тока.  Работа и мощность электрического тока. КПД электрической сети. Ра</w:t>
      </w:r>
      <w:r>
        <w:t xml:space="preserve">счёт параметров цепи, содержащей генераторы и электродвигатели. Закон электролиза. </w:t>
      </w:r>
    </w:p>
    <w:p w:rsidR="00E5796B" w:rsidRDefault="00C0702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796B" w:rsidRDefault="00C07029">
      <w:pPr>
        <w:spacing w:after="15" w:line="259" w:lineRule="auto"/>
        <w:ind w:left="0" w:right="0" w:firstLine="0"/>
        <w:jc w:val="left"/>
      </w:pPr>
      <w:r>
        <w:t xml:space="preserve"> </w:t>
      </w:r>
    </w:p>
    <w:p w:rsidR="00E5796B" w:rsidRDefault="00C07029">
      <w:pPr>
        <w:spacing w:after="0" w:line="269" w:lineRule="auto"/>
        <w:ind w:right="0"/>
        <w:jc w:val="left"/>
      </w:pPr>
      <w:r>
        <w:t xml:space="preserve">                               </w:t>
      </w:r>
      <w:r>
        <w:rPr>
          <w:b/>
        </w:rPr>
        <w:t>11 класс (34</w:t>
      </w:r>
      <w:r>
        <w:rPr>
          <w:b/>
        </w:rPr>
        <w:t xml:space="preserve"> часа</w:t>
      </w:r>
      <w:r>
        <w:rPr>
          <w:b/>
        </w:rPr>
        <w:t xml:space="preserve">, 1час в </w:t>
      </w:r>
      <w:bookmarkStart w:id="0" w:name="_GoBack"/>
      <w:bookmarkEnd w:id="0"/>
      <w:r>
        <w:rPr>
          <w:b/>
        </w:rPr>
        <w:t xml:space="preserve">неделю) </w:t>
      </w:r>
    </w:p>
    <w:p w:rsidR="00E5796B" w:rsidRDefault="00C07029">
      <w:pPr>
        <w:spacing w:after="35" w:line="259" w:lineRule="auto"/>
        <w:ind w:left="0" w:right="0" w:firstLine="0"/>
        <w:jc w:val="left"/>
      </w:pPr>
      <w:r>
        <w:t xml:space="preserve"> </w:t>
      </w:r>
    </w:p>
    <w:p w:rsidR="00E5796B" w:rsidRDefault="00C07029">
      <w:pPr>
        <w:numPr>
          <w:ilvl w:val="1"/>
          <w:numId w:val="4"/>
        </w:numPr>
        <w:spacing w:after="0" w:line="269" w:lineRule="auto"/>
        <w:ind w:right="0" w:hanging="360"/>
        <w:jc w:val="left"/>
      </w:pPr>
      <w:proofErr w:type="spellStart"/>
      <w:r>
        <w:rPr>
          <w:b/>
        </w:rPr>
        <w:t>Электромагнитизм</w:t>
      </w:r>
      <w:proofErr w:type="spellEnd"/>
      <w:r>
        <w:rPr>
          <w:b/>
        </w:rPr>
        <w:t xml:space="preserve"> (6 часов). </w:t>
      </w:r>
    </w:p>
    <w:p w:rsidR="00E5796B" w:rsidRDefault="00C07029">
      <w:pPr>
        <w:spacing w:after="1"/>
        <w:ind w:left="731" w:right="0"/>
      </w:pPr>
      <w:r>
        <w:t xml:space="preserve">Проводник с током в магнитном поле. Заряженная частица, движущаяся в магнитном поле. Закон электромагнитной индукции. Магнитный поток. Самоиндукция. Индуктивность. ЭДС индукции проводника, движущегося в магнитном поле. </w:t>
      </w:r>
    </w:p>
    <w:p w:rsidR="00E5796B" w:rsidRDefault="00C07029">
      <w:pPr>
        <w:spacing w:after="38" w:line="259" w:lineRule="auto"/>
        <w:ind w:left="721" w:right="0" w:firstLine="0"/>
        <w:jc w:val="left"/>
      </w:pPr>
      <w:r>
        <w:t xml:space="preserve"> </w:t>
      </w:r>
    </w:p>
    <w:p w:rsidR="00E5796B" w:rsidRDefault="00C07029">
      <w:pPr>
        <w:numPr>
          <w:ilvl w:val="1"/>
          <w:numId w:val="4"/>
        </w:numPr>
        <w:spacing w:after="0" w:line="269" w:lineRule="auto"/>
        <w:ind w:right="0" w:hanging="360"/>
        <w:jc w:val="left"/>
      </w:pPr>
      <w:r>
        <w:rPr>
          <w:b/>
        </w:rPr>
        <w:t>Динамика периодического движения (</w:t>
      </w:r>
      <w:r>
        <w:rPr>
          <w:b/>
        </w:rPr>
        <w:t xml:space="preserve">3 часа). </w:t>
      </w:r>
    </w:p>
    <w:p w:rsidR="00E5796B" w:rsidRDefault="00C07029">
      <w:pPr>
        <w:spacing w:after="3"/>
        <w:ind w:left="731" w:right="0"/>
      </w:pPr>
      <w:r>
        <w:t xml:space="preserve">Гармонические колебания. Амплитуда, период. Частота и фаза колебаний. Изменение основных кинематических и динамических характеристик колебательной системы. Динамические системы, содержащие математический и пружинный маятники. Маятник Фуко. </w:t>
      </w:r>
    </w:p>
    <w:p w:rsidR="00E5796B" w:rsidRDefault="00C07029">
      <w:pPr>
        <w:spacing w:line="259" w:lineRule="auto"/>
        <w:ind w:left="721" w:right="0" w:firstLine="0"/>
        <w:jc w:val="left"/>
      </w:pPr>
      <w:r>
        <w:t xml:space="preserve"> </w:t>
      </w:r>
    </w:p>
    <w:p w:rsidR="00E5796B" w:rsidRDefault="00C07029">
      <w:pPr>
        <w:numPr>
          <w:ilvl w:val="1"/>
          <w:numId w:val="4"/>
        </w:numPr>
        <w:spacing w:after="0" w:line="269" w:lineRule="auto"/>
        <w:ind w:right="0" w:hanging="360"/>
        <w:jc w:val="left"/>
      </w:pPr>
      <w:r>
        <w:rPr>
          <w:b/>
        </w:rPr>
        <w:t xml:space="preserve">Электромагнитные колебания и волны (5 часа). </w:t>
      </w:r>
    </w:p>
    <w:p w:rsidR="00E5796B" w:rsidRDefault="00C07029">
      <w:pPr>
        <w:spacing w:after="0"/>
        <w:ind w:left="731" w:right="0"/>
      </w:pPr>
      <w:r>
        <w:t>Электромагнитные колебания. Расчёт параметров колебательного контура. Закон Ома для электрической цепи переменного тока. Резонанс в электрической цепи. Электромагнитные волны. Расчёт параметров волны. Трансформ</w:t>
      </w:r>
      <w:r>
        <w:t xml:space="preserve">ация электроэнергии. Расчёт параметров трансформатора. </w:t>
      </w:r>
    </w:p>
    <w:p w:rsidR="00E5796B" w:rsidRDefault="00C07029">
      <w:pPr>
        <w:spacing w:after="23" w:line="259" w:lineRule="auto"/>
        <w:ind w:left="721" w:right="0" w:firstLine="0"/>
        <w:jc w:val="left"/>
      </w:pPr>
      <w:r>
        <w:t xml:space="preserve"> </w:t>
      </w:r>
    </w:p>
    <w:p w:rsidR="00E5796B" w:rsidRDefault="00C07029">
      <w:pPr>
        <w:numPr>
          <w:ilvl w:val="1"/>
          <w:numId w:val="4"/>
        </w:numPr>
        <w:spacing w:after="0" w:line="269" w:lineRule="auto"/>
        <w:ind w:right="0" w:hanging="360"/>
        <w:jc w:val="left"/>
      </w:pPr>
      <w:r>
        <w:rPr>
          <w:b/>
        </w:rPr>
        <w:t xml:space="preserve">Оптика (8 часов). </w:t>
      </w:r>
    </w:p>
    <w:p w:rsidR="00E5796B" w:rsidRDefault="00C07029">
      <w:pPr>
        <w:spacing w:after="0"/>
        <w:ind w:left="731" w:right="0"/>
      </w:pPr>
      <w:r>
        <w:lastRenderedPageBreak/>
        <w:t>Закон отражения и преломления. Полное внутреннее отражение. Ход лучей в призме и плоскопараллельной пластинке. Расчёт параметров призмы и плоскопараллельной пластинки. Тонкая линз</w:t>
      </w:r>
      <w:r>
        <w:t xml:space="preserve">а: нахождение объекта по ходу лучей. Формула тонкой линзы. Расчёт параметров линзы и её изображения. Волновая оптика. Интерференция и дифракция света. Дифракционная решётка. Расчёт параметров дифракционной решетки. </w:t>
      </w:r>
    </w:p>
    <w:p w:rsidR="00E5796B" w:rsidRDefault="00C07029">
      <w:pPr>
        <w:spacing w:line="259" w:lineRule="auto"/>
        <w:ind w:left="721" w:right="0" w:firstLine="0"/>
        <w:jc w:val="left"/>
      </w:pPr>
      <w:r>
        <w:t xml:space="preserve"> </w:t>
      </w:r>
    </w:p>
    <w:p w:rsidR="00E5796B" w:rsidRDefault="00C07029">
      <w:pPr>
        <w:numPr>
          <w:ilvl w:val="1"/>
          <w:numId w:val="4"/>
        </w:numPr>
        <w:spacing w:after="0" w:line="269" w:lineRule="auto"/>
        <w:ind w:right="0" w:hanging="360"/>
        <w:jc w:val="left"/>
      </w:pPr>
      <w:r>
        <w:rPr>
          <w:b/>
        </w:rPr>
        <w:t xml:space="preserve">Квантовая и атомная физика (6 часов). </w:t>
      </w:r>
    </w:p>
    <w:p w:rsidR="00E5796B" w:rsidRDefault="00C07029">
      <w:pPr>
        <w:spacing w:after="0"/>
        <w:ind w:left="731" w:right="0"/>
      </w:pPr>
      <w:r>
        <w:t>Законы излучения абсолютно черного тела. Фотон и его характеристики. Кванты и атомы. Оптические квантовые генераторы. Квантовые свойства света. Уравнение Эйнштейна для фотоэффекта. Квантовые постулаты Бора. Состав атомного ядра. Энергия связи. Ядерные реа</w:t>
      </w:r>
      <w:r>
        <w:t xml:space="preserve">кции. Энергетический выход ядерных реакций. </w:t>
      </w:r>
    </w:p>
    <w:p w:rsidR="00E5796B" w:rsidRDefault="00C07029">
      <w:pPr>
        <w:spacing w:after="36" w:line="259" w:lineRule="auto"/>
        <w:ind w:left="721" w:right="0" w:firstLine="0"/>
        <w:jc w:val="left"/>
      </w:pPr>
      <w:r>
        <w:t xml:space="preserve"> </w:t>
      </w:r>
    </w:p>
    <w:p w:rsidR="00E5796B" w:rsidRDefault="00C07029">
      <w:pPr>
        <w:numPr>
          <w:ilvl w:val="1"/>
          <w:numId w:val="4"/>
        </w:numPr>
        <w:spacing w:after="0" w:line="269" w:lineRule="auto"/>
        <w:ind w:right="0" w:hanging="360"/>
        <w:jc w:val="left"/>
      </w:pPr>
      <w:r>
        <w:rPr>
          <w:b/>
        </w:rPr>
        <w:t xml:space="preserve">Решение комбинированных задач (7 часов)  </w:t>
      </w:r>
    </w:p>
    <w:p w:rsidR="00E5796B" w:rsidRDefault="00C0702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796B" w:rsidRDefault="00C07029">
      <w:pPr>
        <w:spacing w:after="0" w:line="259" w:lineRule="auto"/>
        <w:ind w:left="-5" w:right="0"/>
        <w:jc w:val="left"/>
      </w:pPr>
      <w:r>
        <w:t xml:space="preserve">                           </w:t>
      </w:r>
      <w:r>
        <w:rPr>
          <w:b/>
          <w:sz w:val="32"/>
        </w:rPr>
        <w:t xml:space="preserve">Учебно-тематически план </w:t>
      </w:r>
    </w:p>
    <w:p w:rsidR="00E5796B" w:rsidRDefault="00C07029">
      <w:pPr>
        <w:spacing w:after="0" w:line="259" w:lineRule="auto"/>
        <w:ind w:left="0" w:right="0" w:firstLine="0"/>
        <w:jc w:val="left"/>
      </w:pP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              </w:t>
      </w:r>
    </w:p>
    <w:p w:rsidR="00E5796B" w:rsidRDefault="00C07029">
      <w:pPr>
        <w:numPr>
          <w:ilvl w:val="2"/>
          <w:numId w:val="3"/>
        </w:numPr>
        <w:spacing w:after="0" w:line="269" w:lineRule="auto"/>
        <w:ind w:left="2822" w:right="2470" w:hanging="403"/>
        <w:jc w:val="left"/>
      </w:pPr>
      <w:r>
        <w:rPr>
          <w:b/>
        </w:rPr>
        <w:t xml:space="preserve">класс </w:t>
      </w:r>
      <w:r>
        <w:t xml:space="preserve"> </w:t>
      </w:r>
    </w:p>
    <w:tbl>
      <w:tblPr>
        <w:tblStyle w:val="TableGrid"/>
        <w:tblW w:w="9576" w:type="dxa"/>
        <w:tblInd w:w="-110" w:type="dxa"/>
        <w:tblCellMar>
          <w:top w:w="11" w:type="dxa"/>
          <w:left w:w="110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1133"/>
        <w:gridCol w:w="5927"/>
        <w:gridCol w:w="1133"/>
        <w:gridCol w:w="1383"/>
      </w:tblGrid>
      <w:tr w:rsidR="00E5796B">
        <w:trPr>
          <w:trHeight w:val="65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24" w:line="259" w:lineRule="auto"/>
              <w:ind w:left="0" w:right="65" w:firstLine="0"/>
              <w:jc w:val="center"/>
            </w:pPr>
            <w:r>
              <w:t xml:space="preserve">№ </w:t>
            </w:r>
          </w:p>
          <w:p w:rsidR="00E5796B" w:rsidRDefault="00C07029">
            <w:pPr>
              <w:spacing w:after="0" w:line="259" w:lineRule="auto"/>
              <w:ind w:left="0" w:right="0" w:firstLine="0"/>
            </w:pPr>
            <w:r>
              <w:t xml:space="preserve">занятия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             Тема занятия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0" w:firstLine="0"/>
              <w:jc w:val="center"/>
            </w:pPr>
            <w:r>
              <w:t xml:space="preserve">Кол-во часов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69" w:firstLine="0"/>
              <w:jc w:val="center"/>
            </w:pPr>
            <w:r>
              <w:t xml:space="preserve">дата </w:t>
            </w:r>
          </w:p>
        </w:tc>
      </w:tr>
      <w:tr w:rsidR="00E5796B">
        <w:trPr>
          <w:trHeight w:val="33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«Кинематика»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E5796B">
        <w:trPr>
          <w:trHeight w:val="65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4" w:firstLine="0"/>
            </w:pPr>
            <w:r>
              <w:t xml:space="preserve">Вводный инструктаж по охране труда.  Вводное занятие.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E5796B">
        <w:trPr>
          <w:trHeight w:val="33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67" w:firstLine="0"/>
              <w:jc w:val="center"/>
            </w:pPr>
            <w:r>
              <w:t xml:space="preserve">2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0" w:firstLine="0"/>
              <w:jc w:val="left"/>
            </w:pPr>
            <w:r>
              <w:t xml:space="preserve">Уравнение движения тела на плоскости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E5796B">
        <w:trPr>
          <w:trHeight w:val="65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67" w:firstLine="0"/>
              <w:jc w:val="center"/>
            </w:pPr>
            <w:r>
              <w:t xml:space="preserve">3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0" w:firstLine="0"/>
            </w:pPr>
            <w:r>
              <w:t xml:space="preserve">Равнопеременное движение тела и его графическое представление.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E5796B">
        <w:trPr>
          <w:trHeight w:val="65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67" w:firstLine="0"/>
              <w:jc w:val="center"/>
            </w:pPr>
            <w:r>
              <w:t xml:space="preserve">4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tabs>
                <w:tab w:val="center" w:pos="2687"/>
                <w:tab w:val="center" w:pos="4196"/>
                <w:tab w:val="right" w:pos="5777"/>
              </w:tabs>
              <w:spacing w:after="35" w:line="259" w:lineRule="auto"/>
              <w:ind w:left="0" w:right="0" w:firstLine="0"/>
              <w:jc w:val="left"/>
            </w:pPr>
            <w:r>
              <w:t xml:space="preserve">Вращательное </w:t>
            </w:r>
            <w:r>
              <w:tab/>
              <w:t xml:space="preserve">движение </w:t>
            </w:r>
            <w:r>
              <w:tab/>
              <w:t xml:space="preserve">твёрдого </w:t>
            </w:r>
            <w:r>
              <w:tab/>
              <w:t xml:space="preserve">тела. </w:t>
            </w:r>
          </w:p>
          <w:p w:rsidR="00E5796B" w:rsidRDefault="00C07029">
            <w:pPr>
              <w:spacing w:after="0" w:line="259" w:lineRule="auto"/>
              <w:ind w:left="0" w:right="0" w:firstLine="0"/>
              <w:jc w:val="left"/>
            </w:pPr>
            <w:r>
              <w:t xml:space="preserve">Угловая скорость.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E5796B">
        <w:trPr>
          <w:trHeight w:val="97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67" w:firstLine="0"/>
              <w:jc w:val="center"/>
            </w:pPr>
            <w:r>
              <w:t xml:space="preserve">5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74" w:firstLine="0"/>
            </w:pPr>
            <w:r>
              <w:t xml:space="preserve">Равнопеременное движение тела по окружности. Тангенциальное, нормальное и полное ускорения. Угловое ускорение.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E5796B">
        <w:trPr>
          <w:trHeight w:val="65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67" w:firstLine="0"/>
              <w:jc w:val="center"/>
            </w:pPr>
            <w:r>
              <w:t xml:space="preserve">6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0" w:firstLine="0"/>
            </w:pPr>
            <w:r>
              <w:t xml:space="preserve">Решение комбинированных задач по кинематике на равноускоренное движение.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E5796B">
        <w:trPr>
          <w:trHeight w:val="65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Тема: «Основы динамики. Применение законов динамики к решению задач»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E5796B">
        <w:trPr>
          <w:trHeight w:val="33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67" w:firstLine="0"/>
              <w:jc w:val="center"/>
            </w:pPr>
            <w:r>
              <w:t xml:space="preserve">7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0" w:firstLine="0"/>
              <w:jc w:val="left"/>
            </w:pPr>
            <w:r>
              <w:t xml:space="preserve">Комбинированные задачи на законы Ньютона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E5796B">
        <w:trPr>
          <w:trHeight w:val="33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67" w:firstLine="0"/>
              <w:jc w:val="center"/>
            </w:pPr>
            <w:r>
              <w:t xml:space="preserve">8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0" w:firstLine="0"/>
              <w:jc w:val="left"/>
            </w:pPr>
            <w:r>
              <w:t xml:space="preserve">Движение тела под действием силы тяжести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E5796B">
        <w:trPr>
          <w:trHeight w:val="33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67" w:firstLine="0"/>
              <w:jc w:val="center"/>
            </w:pPr>
            <w:r>
              <w:t xml:space="preserve">9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0" w:firstLine="0"/>
            </w:pPr>
            <w:r>
              <w:t xml:space="preserve">Движение тела под действием силы упругости.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E5796B">
        <w:trPr>
          <w:trHeight w:val="33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72" w:firstLine="0"/>
              <w:jc w:val="center"/>
            </w:pPr>
            <w:r>
              <w:lastRenderedPageBreak/>
              <w:t xml:space="preserve">10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0" w:firstLine="0"/>
              <w:jc w:val="left"/>
            </w:pPr>
            <w:r>
              <w:t xml:space="preserve">Движение тела под действием силы трения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E5796B">
        <w:trPr>
          <w:trHeight w:val="65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72" w:firstLine="0"/>
              <w:jc w:val="center"/>
            </w:pPr>
            <w:r>
              <w:t xml:space="preserve">11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0" w:firstLine="0"/>
            </w:pPr>
            <w:r>
              <w:t xml:space="preserve">Движение тела под действием нескольких сил (по горизонтали и вертикали)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E5796B">
        <w:trPr>
          <w:trHeight w:val="65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72" w:firstLine="0"/>
              <w:jc w:val="center"/>
            </w:pPr>
            <w:r>
              <w:t xml:space="preserve">12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28" w:line="259" w:lineRule="auto"/>
              <w:ind w:left="0" w:right="0" w:firstLine="0"/>
            </w:pPr>
            <w:r>
              <w:t xml:space="preserve">Движение тела под действием нескольких сил </w:t>
            </w:r>
          </w:p>
          <w:p w:rsidR="00E5796B" w:rsidRDefault="00C07029">
            <w:pPr>
              <w:spacing w:after="0" w:line="259" w:lineRule="auto"/>
              <w:ind w:left="0" w:right="0" w:firstLine="0"/>
              <w:jc w:val="left"/>
            </w:pPr>
            <w:r>
              <w:t xml:space="preserve">(по наклонной плоскости, по окружности)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E5796B">
        <w:trPr>
          <w:trHeight w:val="65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72" w:firstLine="0"/>
              <w:jc w:val="center"/>
            </w:pPr>
            <w:r>
              <w:t xml:space="preserve">13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0" w:firstLine="0"/>
            </w:pPr>
            <w:r>
              <w:t xml:space="preserve">Движение тела под действием нескольких сил (движение связанных тел)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E5796B">
        <w:trPr>
          <w:trHeight w:val="33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«Законы сохранения»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E5796B">
        <w:trPr>
          <w:trHeight w:val="33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72" w:firstLine="0"/>
              <w:jc w:val="center"/>
            </w:pPr>
            <w:r>
              <w:t xml:space="preserve">14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0" w:firstLine="0"/>
              <w:jc w:val="left"/>
            </w:pPr>
            <w:r>
              <w:t xml:space="preserve">Реактивное движение. Уравнение Мещерского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E5796B">
        <w:trPr>
          <w:trHeight w:val="97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72" w:firstLine="0"/>
              <w:jc w:val="center"/>
            </w:pPr>
            <w:r>
              <w:t xml:space="preserve">15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77" w:firstLine="0"/>
            </w:pPr>
            <w:r>
              <w:t xml:space="preserve">Применение закона сохранения импульса к абсолютно упругим и неупругим столкновениям.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E5796B">
        <w:trPr>
          <w:trHeight w:val="65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72" w:firstLine="0"/>
              <w:jc w:val="center"/>
            </w:pPr>
            <w:r>
              <w:t xml:space="preserve">16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0" w:firstLine="0"/>
            </w:pPr>
            <w:r>
              <w:t xml:space="preserve">Закон сохранения и превращения энергии в механике для замкнутой системы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E5796B">
        <w:trPr>
          <w:trHeight w:val="65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72" w:firstLine="0"/>
              <w:jc w:val="center"/>
            </w:pPr>
            <w:r>
              <w:t xml:space="preserve">17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0" w:firstLine="0"/>
            </w:pPr>
            <w:r>
              <w:t xml:space="preserve">Закон сохранения и превращения энергии для незамкнутой системы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E5796B">
        <w:trPr>
          <w:trHeight w:val="97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72" w:firstLine="0"/>
              <w:jc w:val="center"/>
            </w:pPr>
            <w:r>
              <w:t xml:space="preserve">18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0" w:firstLine="0"/>
              <w:jc w:val="left"/>
            </w:pPr>
            <w:r>
              <w:t xml:space="preserve">Применение законов сохранения к абсолютно упругим </w:t>
            </w:r>
            <w:r>
              <w:tab/>
              <w:t xml:space="preserve">и </w:t>
            </w:r>
            <w:r>
              <w:tab/>
              <w:t xml:space="preserve">абсолютно </w:t>
            </w:r>
            <w:r>
              <w:tab/>
              <w:t xml:space="preserve">неупругим столкновениям.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67" w:firstLine="0"/>
              <w:jc w:val="center"/>
            </w:pPr>
            <w:r>
              <w:t>1</w:t>
            </w:r>
            <w: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E5796B">
        <w:trPr>
          <w:trHeight w:val="33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72" w:firstLine="0"/>
              <w:jc w:val="center"/>
            </w:pPr>
            <w:r>
              <w:t xml:space="preserve">19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tabs>
                <w:tab w:val="center" w:pos="2707"/>
                <w:tab w:val="center" w:pos="4691"/>
                <w:tab w:val="right" w:pos="5777"/>
              </w:tabs>
              <w:spacing w:after="0" w:line="259" w:lineRule="auto"/>
              <w:ind w:left="0" w:right="0" w:firstLine="0"/>
              <w:jc w:val="left"/>
            </w:pPr>
            <w:r>
              <w:t xml:space="preserve">Решение </w:t>
            </w:r>
            <w:r>
              <w:tab/>
              <w:t xml:space="preserve">комбинированных </w:t>
            </w:r>
            <w:r>
              <w:tab/>
              <w:t xml:space="preserve">задач </w:t>
            </w:r>
            <w:r>
              <w:tab/>
              <w:t xml:space="preserve">с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E5796B">
        <w:trPr>
          <w:trHeight w:val="65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E5796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0" w:firstLine="0"/>
              <w:jc w:val="left"/>
            </w:pPr>
            <w:r>
              <w:t xml:space="preserve">использованием закона сохранения импульса и энергии.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E5796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E5796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5796B">
        <w:trPr>
          <w:trHeight w:val="33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«Основы МКТ. Термодинамика»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E5796B">
        <w:trPr>
          <w:trHeight w:val="65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72" w:firstLine="0"/>
              <w:jc w:val="center"/>
            </w:pPr>
            <w:r>
              <w:t xml:space="preserve">20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0" w:firstLine="0"/>
            </w:pPr>
            <w:r>
              <w:t xml:space="preserve">Температура и способы её измерения. Различные температурные шкалы.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E5796B">
        <w:trPr>
          <w:trHeight w:val="97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72" w:firstLine="0"/>
              <w:jc w:val="center"/>
            </w:pPr>
            <w:r>
              <w:t xml:space="preserve">21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72" w:firstLine="0"/>
            </w:pPr>
            <w:r>
              <w:t xml:space="preserve">Реальные газы. Уравнения Ван-дер-Ваальса. Средняя длина свободного пробега. Сжижение газов. Облака. Осадки.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E5796B">
        <w:trPr>
          <w:trHeight w:val="98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72" w:firstLine="0"/>
              <w:jc w:val="center"/>
            </w:pPr>
            <w:r>
              <w:t xml:space="preserve">22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75" w:firstLine="0"/>
            </w:pPr>
            <w:r>
              <w:t xml:space="preserve">Зависимость агрегатного состояния вещества от температуры и давления. Кристаллы: процессы роста, дефекты и дислокации.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E5796B">
        <w:trPr>
          <w:trHeight w:val="33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72" w:firstLine="0"/>
              <w:jc w:val="center"/>
            </w:pPr>
            <w:r>
              <w:t xml:space="preserve">23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0" w:firstLine="0"/>
              <w:jc w:val="left"/>
            </w:pPr>
            <w:r>
              <w:t xml:space="preserve">Уравнение теплового баланса.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E5796B">
        <w:trPr>
          <w:trHeight w:val="33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72" w:firstLine="0"/>
              <w:jc w:val="center"/>
            </w:pPr>
            <w:r>
              <w:t xml:space="preserve">24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0" w:firstLine="0"/>
              <w:jc w:val="left"/>
            </w:pPr>
            <w:r>
              <w:t xml:space="preserve">КПД реальных тепловых двигателей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E5796B">
        <w:trPr>
          <w:trHeight w:val="33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«Электродинамика»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E5796B">
        <w:trPr>
          <w:trHeight w:val="33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72" w:firstLine="0"/>
              <w:jc w:val="center"/>
            </w:pPr>
            <w:r>
              <w:t xml:space="preserve">25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0" w:firstLine="0"/>
              <w:jc w:val="left"/>
            </w:pPr>
            <w:r>
              <w:t xml:space="preserve">Закон сохранения электрического заряда.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E5796B">
        <w:trPr>
          <w:trHeight w:val="97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72" w:firstLine="0"/>
              <w:jc w:val="center"/>
            </w:pPr>
            <w:r>
              <w:t xml:space="preserve">26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71" w:firstLine="0"/>
            </w:pPr>
            <w:r>
              <w:t xml:space="preserve">Плотность электрического заряда. Напряженность заряженной сферы и плоскости.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E5796B">
        <w:trPr>
          <w:trHeight w:val="65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72" w:firstLine="0"/>
              <w:jc w:val="center"/>
            </w:pPr>
            <w:r>
              <w:t xml:space="preserve">27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0" w:firstLine="0"/>
            </w:pPr>
            <w:r>
              <w:t xml:space="preserve">Последовательное и </w:t>
            </w:r>
            <w:proofErr w:type="gramStart"/>
            <w:r>
              <w:t>параллельное  соединение</w:t>
            </w:r>
            <w:proofErr w:type="gramEnd"/>
            <w:r>
              <w:t xml:space="preserve"> конденсаторов и расчёт электроёмкости.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E5796B">
        <w:trPr>
          <w:trHeight w:val="33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72" w:firstLine="0"/>
              <w:jc w:val="center"/>
            </w:pPr>
            <w:r>
              <w:lastRenderedPageBreak/>
              <w:t xml:space="preserve">28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0" w:firstLine="0"/>
              <w:jc w:val="left"/>
            </w:pPr>
            <w:r>
              <w:t xml:space="preserve">Энергия электрического поля.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E5796B">
        <w:trPr>
          <w:trHeight w:val="33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«Законы постоянного тока»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E5796B">
        <w:trPr>
          <w:trHeight w:val="65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72" w:firstLine="0"/>
              <w:jc w:val="center"/>
            </w:pPr>
            <w:r>
              <w:t xml:space="preserve">29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0" w:firstLine="0"/>
              <w:jc w:val="left"/>
            </w:pPr>
            <w:r>
              <w:t xml:space="preserve">Закон ома для участка цепи. Соединение проводников.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E5796B">
        <w:trPr>
          <w:trHeight w:val="97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72" w:firstLine="0"/>
              <w:jc w:val="center"/>
            </w:pPr>
            <w:r>
              <w:t xml:space="preserve">30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tabs>
                <w:tab w:val="center" w:pos="1232"/>
                <w:tab w:val="center" w:pos="1985"/>
                <w:tab w:val="center" w:pos="2953"/>
                <w:tab w:val="center" w:pos="4032"/>
                <w:tab w:val="right" w:pos="5777"/>
              </w:tabs>
              <w:spacing w:after="0" w:line="259" w:lineRule="auto"/>
              <w:ind w:left="0" w:right="0" w:firstLine="0"/>
              <w:jc w:val="left"/>
            </w:pPr>
            <w:r>
              <w:t xml:space="preserve">Закон </w:t>
            </w:r>
            <w:r>
              <w:tab/>
              <w:t xml:space="preserve">ома </w:t>
            </w:r>
            <w:r>
              <w:tab/>
              <w:t xml:space="preserve">для </w:t>
            </w:r>
            <w:r>
              <w:tab/>
              <w:t xml:space="preserve">полной </w:t>
            </w:r>
            <w:r>
              <w:tab/>
              <w:t xml:space="preserve">цепи. </w:t>
            </w:r>
            <w:r>
              <w:tab/>
              <w:t xml:space="preserve">Правило </w:t>
            </w:r>
          </w:p>
          <w:p w:rsidR="00E5796B" w:rsidRDefault="00C07029">
            <w:pPr>
              <w:spacing w:after="0" w:line="259" w:lineRule="auto"/>
              <w:ind w:left="0" w:right="0" w:firstLine="0"/>
            </w:pPr>
            <w:r>
              <w:t xml:space="preserve">Кирхгофа. Расчёт параметров цепи, имеющей смешанное соединение (источника и нагрузки0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E5796B">
        <w:trPr>
          <w:trHeight w:val="65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72" w:firstLine="0"/>
              <w:jc w:val="center"/>
            </w:pPr>
            <w:r>
              <w:t xml:space="preserve">31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0" w:firstLine="0"/>
            </w:pPr>
            <w:r>
              <w:t xml:space="preserve">Тепловое действие тока. Работа и мощность электрического тока.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E5796B">
        <w:trPr>
          <w:trHeight w:val="33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72" w:firstLine="0"/>
              <w:jc w:val="center"/>
            </w:pPr>
            <w:r>
              <w:t xml:space="preserve">32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0" w:firstLine="0"/>
              <w:jc w:val="left"/>
            </w:pPr>
            <w:r>
              <w:t xml:space="preserve">КПД электрической цепи.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E5796B">
        <w:trPr>
          <w:trHeight w:val="65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72" w:firstLine="0"/>
              <w:jc w:val="center"/>
            </w:pPr>
            <w:r>
              <w:t xml:space="preserve">33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0" w:firstLine="0"/>
              <w:jc w:val="left"/>
            </w:pPr>
            <w:r>
              <w:t xml:space="preserve">Расчёт </w:t>
            </w:r>
            <w:r>
              <w:tab/>
              <w:t xml:space="preserve">параметров </w:t>
            </w:r>
            <w:r>
              <w:tab/>
              <w:t xml:space="preserve">цепи, </w:t>
            </w:r>
            <w:r>
              <w:tab/>
              <w:t xml:space="preserve">содержащей генераторы или электродвигатели.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E5796B">
        <w:trPr>
          <w:trHeight w:val="33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72" w:firstLine="0"/>
              <w:jc w:val="center"/>
            </w:pPr>
            <w:r>
              <w:t xml:space="preserve">34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0" w:firstLine="0"/>
              <w:jc w:val="left"/>
            </w:pPr>
            <w:r>
              <w:t xml:space="preserve">Закон электролиза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E5796B">
        <w:trPr>
          <w:trHeight w:val="33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72" w:firstLine="0"/>
              <w:jc w:val="center"/>
            </w:pPr>
            <w:r>
              <w:t xml:space="preserve">35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0" w:firstLine="0"/>
              <w:jc w:val="left"/>
            </w:pPr>
            <w:r>
              <w:t xml:space="preserve">Решение комбинированных задач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</w:tbl>
    <w:p w:rsidR="00E5796B" w:rsidRDefault="00C0702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796B" w:rsidRDefault="00C07029">
      <w:pPr>
        <w:spacing w:after="58" w:line="259" w:lineRule="auto"/>
        <w:ind w:left="0" w:right="0" w:firstLine="0"/>
        <w:jc w:val="left"/>
      </w:pPr>
      <w:r>
        <w:t xml:space="preserve">  </w:t>
      </w:r>
    </w:p>
    <w:p w:rsidR="00E5796B" w:rsidRDefault="00C07029">
      <w:pPr>
        <w:numPr>
          <w:ilvl w:val="2"/>
          <w:numId w:val="3"/>
        </w:numPr>
        <w:spacing w:after="0" w:line="259" w:lineRule="auto"/>
        <w:ind w:left="2822" w:right="2470" w:hanging="403"/>
        <w:jc w:val="left"/>
      </w:pPr>
      <w:r>
        <w:rPr>
          <w:b/>
          <w:sz w:val="32"/>
        </w:rPr>
        <w:t xml:space="preserve">класс. </w:t>
      </w:r>
    </w:p>
    <w:p w:rsidR="00E5796B" w:rsidRDefault="00C07029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576" w:type="dxa"/>
        <w:tblInd w:w="-110" w:type="dxa"/>
        <w:tblCellMar>
          <w:top w:w="11" w:type="dxa"/>
          <w:left w:w="110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1133"/>
        <w:gridCol w:w="5927"/>
        <w:gridCol w:w="1133"/>
        <w:gridCol w:w="1383"/>
      </w:tblGrid>
      <w:tr w:rsidR="00E5796B">
        <w:trPr>
          <w:trHeight w:val="65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24" w:line="259" w:lineRule="auto"/>
              <w:ind w:left="0" w:right="63" w:firstLine="0"/>
              <w:jc w:val="center"/>
            </w:pPr>
            <w:r>
              <w:t xml:space="preserve">№ </w:t>
            </w:r>
          </w:p>
          <w:p w:rsidR="00E5796B" w:rsidRDefault="00C07029">
            <w:pPr>
              <w:spacing w:after="0" w:line="259" w:lineRule="auto"/>
              <w:ind w:left="0" w:right="0" w:firstLine="0"/>
            </w:pPr>
            <w:r>
              <w:t xml:space="preserve">занятия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             Тема занятия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0" w:firstLine="0"/>
              <w:jc w:val="center"/>
            </w:pPr>
            <w:r>
              <w:t xml:space="preserve">Кол-во часов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66" w:firstLine="0"/>
              <w:jc w:val="center"/>
            </w:pPr>
            <w:r>
              <w:t xml:space="preserve">дата </w:t>
            </w:r>
          </w:p>
        </w:tc>
      </w:tr>
      <w:tr w:rsidR="00E5796B">
        <w:trPr>
          <w:trHeight w:val="33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Тема: «</w:t>
            </w:r>
            <w:proofErr w:type="spellStart"/>
            <w:r>
              <w:rPr>
                <w:b/>
              </w:rPr>
              <w:t>Электромагнитизм</w:t>
            </w:r>
            <w:proofErr w:type="spellEnd"/>
            <w:r>
              <w:rPr>
                <w:b/>
              </w:rPr>
              <w:t xml:space="preserve">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E5796B">
        <w:trPr>
          <w:trHeight w:val="33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64" w:firstLine="0"/>
              <w:jc w:val="center"/>
            </w:pPr>
            <w:r>
              <w:t xml:space="preserve">1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0" w:firstLine="0"/>
              <w:jc w:val="left"/>
            </w:pPr>
            <w:r>
              <w:t xml:space="preserve">Правило буравчика и правой руки.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64" w:firstLine="0"/>
              <w:jc w:val="center"/>
            </w:pPr>
            <w: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E5796B">
        <w:trPr>
          <w:trHeight w:val="33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64" w:firstLine="0"/>
              <w:jc w:val="center"/>
            </w:pPr>
            <w:r>
              <w:t xml:space="preserve">2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0" w:firstLine="0"/>
              <w:jc w:val="left"/>
            </w:pPr>
            <w:r>
              <w:t xml:space="preserve">Проводник с током в магнитном поле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64" w:firstLine="0"/>
              <w:jc w:val="center"/>
            </w:pPr>
            <w: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E5796B">
        <w:trPr>
          <w:trHeight w:val="33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64" w:firstLine="0"/>
              <w:jc w:val="center"/>
            </w:pPr>
            <w:r>
              <w:t xml:space="preserve">3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0" w:firstLine="0"/>
            </w:pPr>
            <w:r>
              <w:t xml:space="preserve">Движение заряженной частицы в магнитном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64" w:firstLine="0"/>
              <w:jc w:val="center"/>
            </w:pPr>
            <w: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</w:tbl>
    <w:p w:rsidR="00E5796B" w:rsidRDefault="00E5796B">
      <w:pPr>
        <w:spacing w:after="0" w:line="259" w:lineRule="auto"/>
        <w:ind w:left="-1700" w:right="11055" w:firstLine="0"/>
        <w:jc w:val="left"/>
      </w:pPr>
    </w:p>
    <w:tbl>
      <w:tblPr>
        <w:tblStyle w:val="TableGrid"/>
        <w:tblW w:w="9576" w:type="dxa"/>
        <w:tblInd w:w="-110" w:type="dxa"/>
        <w:tblCellMar>
          <w:top w:w="11" w:type="dxa"/>
          <w:left w:w="110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1133"/>
        <w:gridCol w:w="5927"/>
        <w:gridCol w:w="1133"/>
        <w:gridCol w:w="1383"/>
      </w:tblGrid>
      <w:tr w:rsidR="00E5796B">
        <w:trPr>
          <w:trHeight w:val="33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E5796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0" w:firstLine="0"/>
              <w:jc w:val="left"/>
            </w:pPr>
            <w:r>
              <w:t xml:space="preserve">поле.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E5796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E5796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5796B">
        <w:trPr>
          <w:trHeight w:val="65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67" w:firstLine="0"/>
              <w:jc w:val="center"/>
            </w:pPr>
            <w:r>
              <w:t xml:space="preserve">4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tabs>
                <w:tab w:val="center" w:pos="343"/>
                <w:tab w:val="center" w:pos="2575"/>
                <w:tab w:val="center" w:pos="5081"/>
              </w:tabs>
              <w:spacing w:after="39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Закон </w:t>
            </w:r>
            <w:r>
              <w:tab/>
              <w:t xml:space="preserve">электромагнитной </w:t>
            </w:r>
            <w:r>
              <w:tab/>
              <w:t xml:space="preserve">индукции. </w:t>
            </w:r>
          </w:p>
          <w:p w:rsidR="00E5796B" w:rsidRDefault="00C07029">
            <w:pPr>
              <w:spacing w:after="0" w:line="259" w:lineRule="auto"/>
              <w:ind w:left="0" w:right="0" w:firstLine="0"/>
              <w:jc w:val="left"/>
            </w:pPr>
            <w:r>
              <w:t xml:space="preserve">Магнитный поток.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E5796B">
        <w:trPr>
          <w:trHeight w:val="33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67" w:firstLine="0"/>
              <w:jc w:val="center"/>
            </w:pPr>
            <w:r>
              <w:t xml:space="preserve">5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0" w:firstLine="0"/>
              <w:jc w:val="left"/>
            </w:pPr>
            <w:r>
              <w:t xml:space="preserve">Самоиндукция. Индуктивность.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E5796B">
        <w:trPr>
          <w:trHeight w:val="65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67" w:firstLine="0"/>
              <w:jc w:val="center"/>
            </w:pPr>
            <w:r>
              <w:t xml:space="preserve">6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0" w:firstLine="0"/>
              <w:jc w:val="left"/>
            </w:pPr>
            <w:r>
              <w:t xml:space="preserve">ЭДС индукции проводника, движущегося в магнитном поле.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E5796B">
        <w:trPr>
          <w:trHeight w:val="65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</w:t>
            </w:r>
            <w:r>
              <w:rPr>
                <w:b/>
              </w:rPr>
              <w:tab/>
              <w:t xml:space="preserve">«Динамика </w:t>
            </w:r>
            <w:r>
              <w:rPr>
                <w:b/>
              </w:rPr>
              <w:tab/>
              <w:t xml:space="preserve">периодического движения»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E5796B">
        <w:trPr>
          <w:trHeight w:val="33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67" w:firstLine="0"/>
              <w:jc w:val="center"/>
            </w:pPr>
            <w:r>
              <w:t xml:space="preserve">7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0" w:firstLine="0"/>
              <w:jc w:val="left"/>
            </w:pPr>
            <w:r>
              <w:t xml:space="preserve">Математический и пружинный маятники.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E5796B">
        <w:trPr>
          <w:trHeight w:val="33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67" w:firstLine="0"/>
              <w:jc w:val="center"/>
            </w:pPr>
            <w:r>
              <w:t xml:space="preserve">8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0" w:firstLine="0"/>
              <w:jc w:val="left"/>
            </w:pPr>
            <w:r>
              <w:t xml:space="preserve">Гармонические колебания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E5796B">
        <w:trPr>
          <w:trHeight w:val="65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67" w:firstLine="0"/>
              <w:jc w:val="center"/>
            </w:pPr>
            <w:r>
              <w:t xml:space="preserve">9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0" w:firstLine="0"/>
            </w:pPr>
            <w:r>
              <w:t xml:space="preserve">Скорость и ускорение при гармонических колебаниях. Связь с производной.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E5796B">
        <w:trPr>
          <w:trHeight w:val="65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2" w:firstLine="0"/>
              <w:jc w:val="center"/>
            </w:pPr>
            <w:r>
              <w:lastRenderedPageBreak/>
              <w:t xml:space="preserve">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</w:t>
            </w:r>
            <w:r>
              <w:rPr>
                <w:b/>
              </w:rPr>
              <w:tab/>
              <w:t xml:space="preserve">«Электромагнитные </w:t>
            </w:r>
            <w:r>
              <w:rPr>
                <w:b/>
              </w:rPr>
              <w:tab/>
              <w:t xml:space="preserve">колебания </w:t>
            </w:r>
            <w:r>
              <w:rPr>
                <w:b/>
              </w:rPr>
              <w:tab/>
              <w:t xml:space="preserve">и волны»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E5796B">
        <w:trPr>
          <w:trHeight w:val="65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72" w:firstLine="0"/>
              <w:jc w:val="center"/>
            </w:pPr>
            <w:r>
              <w:t xml:space="preserve">10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0" w:firstLine="0"/>
            </w:pPr>
            <w:r>
              <w:t xml:space="preserve">Электромагнитные колебания. Расчёт параметров колебательного контура.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E5796B">
        <w:trPr>
          <w:trHeight w:val="65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72" w:firstLine="0"/>
              <w:jc w:val="center"/>
            </w:pPr>
            <w:r>
              <w:t xml:space="preserve">11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0" w:firstLine="0"/>
              <w:jc w:val="left"/>
            </w:pPr>
            <w:r>
              <w:t xml:space="preserve">Закон </w:t>
            </w:r>
            <w:r>
              <w:tab/>
              <w:t xml:space="preserve">ома </w:t>
            </w:r>
            <w:r>
              <w:tab/>
              <w:t xml:space="preserve">для </w:t>
            </w:r>
            <w:r>
              <w:tab/>
              <w:t xml:space="preserve">электрической </w:t>
            </w:r>
            <w:r>
              <w:tab/>
              <w:t xml:space="preserve">цепи переменного тока.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E5796B">
        <w:trPr>
          <w:trHeight w:val="33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72" w:firstLine="0"/>
              <w:jc w:val="center"/>
            </w:pPr>
            <w:r>
              <w:t xml:space="preserve">12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0" w:firstLine="0"/>
              <w:jc w:val="left"/>
            </w:pPr>
            <w:r>
              <w:t xml:space="preserve">Резонанс в электрической цепи.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E5796B">
        <w:trPr>
          <w:trHeight w:val="65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72" w:firstLine="0"/>
              <w:jc w:val="center"/>
            </w:pPr>
            <w:r>
              <w:t xml:space="preserve">13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0" w:firstLine="0"/>
              <w:jc w:val="left"/>
            </w:pPr>
            <w:r>
              <w:t xml:space="preserve">Электромагнитные волны. Расчёт параметров волны.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E5796B">
        <w:trPr>
          <w:trHeight w:val="65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72" w:firstLine="0"/>
              <w:jc w:val="center"/>
            </w:pPr>
            <w:r>
              <w:t xml:space="preserve">14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0" w:firstLine="0"/>
              <w:jc w:val="left"/>
            </w:pPr>
            <w:r>
              <w:t xml:space="preserve">Трансформация </w:t>
            </w:r>
            <w:r>
              <w:tab/>
              <w:t xml:space="preserve">электроэнергии. </w:t>
            </w:r>
            <w:r>
              <w:tab/>
              <w:t>Расчёт параметров трансформатора.</w:t>
            </w: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E5796B">
        <w:trPr>
          <w:trHeight w:val="33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«Оптика»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E5796B">
        <w:trPr>
          <w:trHeight w:val="33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72" w:firstLine="0"/>
              <w:jc w:val="center"/>
            </w:pPr>
            <w:r>
              <w:t xml:space="preserve">15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0" w:firstLine="0"/>
              <w:jc w:val="left"/>
            </w:pPr>
            <w:r>
              <w:t>Закон отражения и преломления света.</w:t>
            </w: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E5796B">
        <w:trPr>
          <w:trHeight w:val="33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72" w:firstLine="0"/>
              <w:jc w:val="center"/>
            </w:pPr>
            <w:r>
              <w:t xml:space="preserve">16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0" w:firstLine="0"/>
              <w:jc w:val="left"/>
            </w:pPr>
            <w:r>
              <w:t xml:space="preserve">Полное внутреннее отражение.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E5796B">
        <w:trPr>
          <w:trHeight w:val="33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72" w:firstLine="0"/>
              <w:jc w:val="center"/>
            </w:pPr>
            <w:r>
              <w:t xml:space="preserve">17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0" w:firstLine="0"/>
              <w:jc w:val="left"/>
            </w:pPr>
            <w:r>
              <w:t xml:space="preserve">Решение графических задач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E5796B">
        <w:trPr>
          <w:trHeight w:val="65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72" w:firstLine="0"/>
              <w:jc w:val="center"/>
            </w:pPr>
            <w:r>
              <w:t xml:space="preserve">18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0" w:firstLine="0"/>
              <w:jc w:val="left"/>
            </w:pPr>
            <w:r>
              <w:t xml:space="preserve">Тонка линза. Нахождение объекта по ходу лучей.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E5796B">
        <w:trPr>
          <w:trHeight w:val="65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72" w:firstLine="0"/>
              <w:jc w:val="center"/>
            </w:pPr>
            <w:r>
              <w:t xml:space="preserve">19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0" w:firstLine="0"/>
            </w:pPr>
            <w:r>
              <w:t xml:space="preserve">Формула тонкой линзы. Расчёт параметров линзы и изображения.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E5796B">
        <w:trPr>
          <w:trHeight w:val="98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72" w:firstLine="0"/>
              <w:jc w:val="center"/>
            </w:pPr>
            <w:r>
              <w:t xml:space="preserve">20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74" w:firstLine="0"/>
            </w:pPr>
            <w:r>
              <w:t xml:space="preserve">Ход лучей в призме и </w:t>
            </w:r>
            <w:proofErr w:type="gramStart"/>
            <w:r>
              <w:t>плоско-параллельной</w:t>
            </w:r>
            <w:proofErr w:type="gramEnd"/>
            <w:r>
              <w:t xml:space="preserve"> пластинке. Расчёт параметров призмы и </w:t>
            </w:r>
            <w:proofErr w:type="gramStart"/>
            <w:r>
              <w:t>плоско-параллельной</w:t>
            </w:r>
            <w:proofErr w:type="gramEnd"/>
            <w:r>
              <w:t xml:space="preserve"> пластинки.</w:t>
            </w: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E5796B">
        <w:trPr>
          <w:trHeight w:val="65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72" w:firstLine="0"/>
              <w:jc w:val="center"/>
            </w:pPr>
            <w:r>
              <w:t xml:space="preserve">21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0" w:firstLine="0"/>
            </w:pPr>
            <w:r>
              <w:t xml:space="preserve">Волновая оптика. Интерференция и дифракция света. Условие максимуму и минимума.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E5796B">
        <w:trPr>
          <w:trHeight w:val="33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72" w:firstLine="0"/>
              <w:jc w:val="center"/>
            </w:pPr>
            <w:r>
              <w:t xml:space="preserve">22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0" w:firstLine="0"/>
              <w:jc w:val="left"/>
            </w:pPr>
            <w:r>
              <w:t xml:space="preserve">Расчёт параметров дифракционной решётки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E5796B">
        <w:trPr>
          <w:trHeight w:val="33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«Квантовая и атомная физика»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E5796B">
        <w:trPr>
          <w:trHeight w:val="33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72" w:firstLine="0"/>
              <w:jc w:val="center"/>
            </w:pPr>
            <w:r>
              <w:t xml:space="preserve">23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0" w:firstLine="0"/>
              <w:jc w:val="left"/>
            </w:pPr>
            <w:r>
              <w:t xml:space="preserve">Законы излучения абсолютно черного тела.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E5796B">
        <w:trPr>
          <w:trHeight w:val="65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72" w:firstLine="0"/>
              <w:jc w:val="center"/>
            </w:pPr>
            <w:r>
              <w:t xml:space="preserve">24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0" w:firstLine="0"/>
            </w:pPr>
            <w:r>
              <w:t xml:space="preserve">Фотон и его характеристики. Кванты и атомы. Оптические квантовые генераторы.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E5796B">
        <w:trPr>
          <w:trHeight w:val="65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72" w:firstLine="0"/>
              <w:jc w:val="center"/>
            </w:pPr>
            <w:r>
              <w:t xml:space="preserve">25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0" w:firstLine="0"/>
              <w:jc w:val="left"/>
            </w:pPr>
            <w:r>
              <w:t xml:space="preserve">Квантовые </w:t>
            </w:r>
            <w:r>
              <w:tab/>
              <w:t xml:space="preserve">свойства </w:t>
            </w:r>
            <w:r>
              <w:tab/>
              <w:t xml:space="preserve">света. </w:t>
            </w:r>
            <w:r>
              <w:tab/>
              <w:t xml:space="preserve">Уравнение Эйнштейна для фотоэффекта.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E5796B">
        <w:trPr>
          <w:trHeight w:val="33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72" w:firstLine="0"/>
              <w:jc w:val="center"/>
            </w:pPr>
            <w:r>
              <w:t xml:space="preserve">26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0" w:firstLine="0"/>
              <w:jc w:val="left"/>
            </w:pPr>
            <w:r>
              <w:t xml:space="preserve">Квантовые постулаты Бора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E5796B">
        <w:trPr>
          <w:trHeight w:val="33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72" w:firstLine="0"/>
              <w:jc w:val="center"/>
            </w:pPr>
            <w:r>
              <w:t xml:space="preserve">27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0" w:firstLine="0"/>
              <w:jc w:val="left"/>
            </w:pPr>
            <w:r>
              <w:t xml:space="preserve">Состав атомного ядра. Энергия связи.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E5796B">
        <w:trPr>
          <w:trHeight w:val="65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72" w:firstLine="0"/>
              <w:jc w:val="center"/>
            </w:pPr>
            <w:r>
              <w:t xml:space="preserve">28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0" w:firstLine="0"/>
              <w:jc w:val="left"/>
            </w:pPr>
            <w:r>
              <w:t xml:space="preserve">Ядерные </w:t>
            </w:r>
            <w:r>
              <w:tab/>
              <w:t xml:space="preserve">реакции. </w:t>
            </w:r>
            <w:r>
              <w:tab/>
              <w:t xml:space="preserve">Энергетический </w:t>
            </w:r>
            <w:r>
              <w:tab/>
              <w:t xml:space="preserve">выход ядерных реакций.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E5796B">
        <w:trPr>
          <w:trHeight w:val="33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«Комбинированные задачи»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E5796B">
        <w:trPr>
          <w:trHeight w:val="65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72" w:firstLine="0"/>
              <w:jc w:val="center"/>
            </w:pPr>
            <w:r>
              <w:t xml:space="preserve">29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0" w:firstLine="0"/>
              <w:jc w:val="left"/>
            </w:pPr>
            <w:r>
              <w:t xml:space="preserve">Комбинированные задачи по теме «Механика. Статика»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E5796B">
        <w:trPr>
          <w:trHeight w:val="65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72" w:firstLine="0"/>
              <w:jc w:val="center"/>
            </w:pPr>
            <w:r>
              <w:t xml:space="preserve">30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0" w:firstLine="0"/>
            </w:pPr>
            <w:r>
              <w:t xml:space="preserve">Комбинированные задачи по теме: «основы МКТ. Термодинамика»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E5796B">
        <w:trPr>
          <w:trHeight w:val="65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72" w:firstLine="0"/>
              <w:jc w:val="center"/>
            </w:pPr>
            <w:r>
              <w:lastRenderedPageBreak/>
              <w:t xml:space="preserve">31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tabs>
                <w:tab w:val="center" w:pos="3221"/>
                <w:tab w:val="center" w:pos="4347"/>
                <w:tab w:val="right" w:pos="5777"/>
              </w:tabs>
              <w:spacing w:after="35" w:line="259" w:lineRule="auto"/>
              <w:ind w:left="0" w:right="0" w:firstLine="0"/>
              <w:jc w:val="left"/>
            </w:pPr>
            <w:r>
              <w:t xml:space="preserve">Комбинированные </w:t>
            </w:r>
            <w:r>
              <w:tab/>
              <w:t xml:space="preserve">задачи </w:t>
            </w:r>
            <w:r>
              <w:tab/>
              <w:t xml:space="preserve">по </w:t>
            </w:r>
            <w:r>
              <w:tab/>
              <w:t xml:space="preserve">теме: </w:t>
            </w:r>
          </w:p>
          <w:p w:rsidR="00E5796B" w:rsidRDefault="00C07029">
            <w:pPr>
              <w:spacing w:after="0" w:line="259" w:lineRule="auto"/>
              <w:ind w:left="0" w:right="0" w:firstLine="0"/>
              <w:jc w:val="left"/>
            </w:pPr>
            <w:r>
              <w:t xml:space="preserve">«Электростатика. Электродинамика»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E5796B">
        <w:trPr>
          <w:trHeight w:val="65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72" w:firstLine="0"/>
              <w:jc w:val="center"/>
            </w:pPr>
            <w:r>
              <w:t xml:space="preserve">32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0" w:firstLine="0"/>
            </w:pPr>
            <w:r>
              <w:t xml:space="preserve">Комбинированные задачи по теме: «Законы постоянного тока. Ток в разных средах»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E5796B">
        <w:trPr>
          <w:trHeight w:val="65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72" w:firstLine="0"/>
              <w:jc w:val="center"/>
            </w:pPr>
            <w:r>
              <w:t xml:space="preserve">33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0" w:firstLine="0"/>
            </w:pPr>
            <w:r>
              <w:t xml:space="preserve">Комбинированные задачи по теме: </w:t>
            </w:r>
            <w:proofErr w:type="gramStart"/>
            <w:r>
              <w:t>« Квантовая</w:t>
            </w:r>
            <w:proofErr w:type="gramEnd"/>
            <w:r>
              <w:t xml:space="preserve"> физика. Физика атомного ядра»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E5796B">
        <w:trPr>
          <w:trHeight w:val="65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72" w:firstLine="0"/>
              <w:jc w:val="center"/>
            </w:pPr>
            <w:r>
              <w:t xml:space="preserve">34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0" w:firstLine="0"/>
            </w:pPr>
            <w:r>
              <w:t xml:space="preserve">Разбор демонстрационного варианта ЕГЭ 2015 года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E5796B">
        <w:trPr>
          <w:trHeight w:val="65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72" w:firstLine="0"/>
              <w:jc w:val="center"/>
            </w:pPr>
            <w:r>
              <w:t xml:space="preserve">35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0" w:firstLine="0"/>
            </w:pPr>
            <w:r>
              <w:t xml:space="preserve">Разбор демонстрационного варианта ЕГЭ 2015 года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6B" w:rsidRDefault="00C07029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</w:tbl>
    <w:p w:rsidR="00E5796B" w:rsidRDefault="00C07029">
      <w:pPr>
        <w:spacing w:after="0" w:line="259" w:lineRule="auto"/>
        <w:ind w:left="0" w:right="0" w:firstLine="0"/>
      </w:pPr>
      <w:r>
        <w:t xml:space="preserve"> </w:t>
      </w:r>
    </w:p>
    <w:p w:rsidR="00E5796B" w:rsidRDefault="00C07029">
      <w:pPr>
        <w:spacing w:after="0" w:line="259" w:lineRule="auto"/>
        <w:ind w:left="0" w:right="0" w:firstLine="0"/>
      </w:pPr>
      <w:r>
        <w:t xml:space="preserve"> </w:t>
      </w:r>
    </w:p>
    <w:sectPr w:rsidR="00E5796B">
      <w:pgSz w:w="11904" w:h="16838"/>
      <w:pgMar w:top="1138" w:right="849" w:bottom="1159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36762"/>
    <w:multiLevelType w:val="hybridMultilevel"/>
    <w:tmpl w:val="D9C6426A"/>
    <w:lvl w:ilvl="0" w:tplc="27FA3024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48DA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70AC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EE0F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AC0D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98A2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8656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FC6C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6487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9F0482"/>
    <w:multiLevelType w:val="hybridMultilevel"/>
    <w:tmpl w:val="2318C720"/>
    <w:lvl w:ilvl="0" w:tplc="A82066B2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BCFE0C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D829F0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F2B6A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7EB3A6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DC9B4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D8B41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3A7F9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2268D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D673B7"/>
    <w:multiLevelType w:val="hybridMultilevel"/>
    <w:tmpl w:val="20F6F2B8"/>
    <w:lvl w:ilvl="0" w:tplc="230E143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C8E9C6">
      <w:start w:val="1"/>
      <w:numFmt w:val="decimal"/>
      <w:lvlText w:val="%2."/>
      <w:lvlJc w:val="left"/>
      <w:pPr>
        <w:ind w:left="7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A24668">
      <w:start w:val="1"/>
      <w:numFmt w:val="lowerRoman"/>
      <w:lvlText w:val="%3"/>
      <w:lvlJc w:val="left"/>
      <w:pPr>
        <w:ind w:left="1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DE6768">
      <w:start w:val="1"/>
      <w:numFmt w:val="decimal"/>
      <w:lvlText w:val="%4"/>
      <w:lvlJc w:val="left"/>
      <w:pPr>
        <w:ind w:left="2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EE8012">
      <w:start w:val="1"/>
      <w:numFmt w:val="lowerLetter"/>
      <w:lvlText w:val="%5"/>
      <w:lvlJc w:val="left"/>
      <w:pPr>
        <w:ind w:left="2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D44024">
      <w:start w:val="1"/>
      <w:numFmt w:val="lowerRoman"/>
      <w:lvlText w:val="%6"/>
      <w:lvlJc w:val="left"/>
      <w:pPr>
        <w:ind w:left="3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C2021A">
      <w:start w:val="1"/>
      <w:numFmt w:val="decimal"/>
      <w:lvlText w:val="%7"/>
      <w:lvlJc w:val="left"/>
      <w:pPr>
        <w:ind w:left="4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54C576">
      <w:start w:val="1"/>
      <w:numFmt w:val="lowerLetter"/>
      <w:lvlText w:val="%8"/>
      <w:lvlJc w:val="left"/>
      <w:pPr>
        <w:ind w:left="5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24A024">
      <w:start w:val="1"/>
      <w:numFmt w:val="lowerRoman"/>
      <w:lvlText w:val="%9"/>
      <w:lvlJc w:val="left"/>
      <w:pPr>
        <w:ind w:left="5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CA487E"/>
    <w:multiLevelType w:val="hybridMultilevel"/>
    <w:tmpl w:val="924E5700"/>
    <w:lvl w:ilvl="0" w:tplc="2196FE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C0808A">
      <w:start w:val="1"/>
      <w:numFmt w:val="lowerLetter"/>
      <w:lvlText w:val="%2"/>
      <w:lvlJc w:val="left"/>
      <w:pPr>
        <w:ind w:left="2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6E6056">
      <w:start w:val="10"/>
      <w:numFmt w:val="decimal"/>
      <w:lvlRestart w:val="0"/>
      <w:lvlText w:val="%3"/>
      <w:lvlJc w:val="left"/>
      <w:pPr>
        <w:ind w:left="2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BAFA52">
      <w:start w:val="1"/>
      <w:numFmt w:val="decimal"/>
      <w:lvlText w:val="%4"/>
      <w:lvlJc w:val="left"/>
      <w:pPr>
        <w:ind w:left="4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C4AC38">
      <w:start w:val="1"/>
      <w:numFmt w:val="lowerLetter"/>
      <w:lvlText w:val="%5"/>
      <w:lvlJc w:val="left"/>
      <w:pPr>
        <w:ind w:left="5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4E4922">
      <w:start w:val="1"/>
      <w:numFmt w:val="lowerRoman"/>
      <w:lvlText w:val="%6"/>
      <w:lvlJc w:val="left"/>
      <w:pPr>
        <w:ind w:left="5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E21950">
      <w:start w:val="1"/>
      <w:numFmt w:val="decimal"/>
      <w:lvlText w:val="%7"/>
      <w:lvlJc w:val="left"/>
      <w:pPr>
        <w:ind w:left="6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9ACFA8">
      <w:start w:val="1"/>
      <w:numFmt w:val="lowerLetter"/>
      <w:lvlText w:val="%8"/>
      <w:lvlJc w:val="left"/>
      <w:pPr>
        <w:ind w:left="7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087A5E">
      <w:start w:val="1"/>
      <w:numFmt w:val="lowerRoman"/>
      <w:lvlText w:val="%9"/>
      <w:lvlJc w:val="left"/>
      <w:pPr>
        <w:ind w:left="8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6B"/>
    <w:rsid w:val="000854C6"/>
    <w:rsid w:val="000F72AE"/>
    <w:rsid w:val="0032423A"/>
    <w:rsid w:val="004B7BF8"/>
    <w:rsid w:val="004C29B5"/>
    <w:rsid w:val="00684582"/>
    <w:rsid w:val="006F5B8C"/>
    <w:rsid w:val="006F7211"/>
    <w:rsid w:val="00C07029"/>
    <w:rsid w:val="00E5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EFD6"/>
  <w15:docId w15:val="{D8E42BDF-2EF2-4083-84DB-303C9477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7" w:line="252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2530</Words>
  <Characters>14426</Characters>
  <Application>Microsoft Office Word</Application>
  <DocSecurity>0</DocSecurity>
  <Lines>120</Lines>
  <Paragraphs>33</Paragraphs>
  <ScaleCrop>false</ScaleCrop>
  <Company/>
  <LinksUpToDate>false</LinksUpToDate>
  <CharactersWithSpaces>16923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11</cp:revision>
  <dcterms:created xsi:type="dcterms:W3CDTF">2021-08-24T23:10:00Z</dcterms:created>
  <dcterms:modified xsi:type="dcterms:W3CDTF">2021-08-24T23:23:00Z</dcterms:modified>
</cp:coreProperties>
</file>